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10F6" w14:textId="3A29DDA2" w:rsidR="000379A0" w:rsidRPr="000379A0" w:rsidRDefault="000379A0" w:rsidP="00F40817">
      <w:pPr>
        <w:pStyle w:val="Heading2"/>
        <w:rPr>
          <w:rFonts w:asciiTheme="majorHAnsi" w:hAnsiTheme="majorHAnsi"/>
          <w:color w:val="auto"/>
          <w:sz w:val="36"/>
          <w:szCs w:val="36"/>
          <w:u w:val="none"/>
        </w:rPr>
      </w:pPr>
      <w:r w:rsidRPr="000379A0">
        <w:rPr>
          <w:rFonts w:asciiTheme="majorHAnsi" w:hAnsiTheme="majorHAnsi"/>
          <w:color w:val="auto"/>
          <w:sz w:val="36"/>
          <w:szCs w:val="36"/>
          <w:u w:val="none"/>
        </w:rPr>
        <w:t>Course Outline Form:  Winter 2016</w:t>
      </w:r>
    </w:p>
    <w:p w14:paraId="08D3A33C" w14:textId="77777777" w:rsidR="000379A0" w:rsidRDefault="000379A0" w:rsidP="00F40817">
      <w:pPr>
        <w:pStyle w:val="Heading2"/>
        <w:rPr>
          <w:rFonts w:asciiTheme="majorHAnsi" w:hAnsiTheme="majorHAnsi"/>
          <w:b w:val="0"/>
          <w:color w:val="auto"/>
          <w:szCs w:val="28"/>
        </w:rPr>
      </w:pPr>
    </w:p>
    <w:p w14:paraId="2BF430BB" w14:textId="77777777" w:rsidR="00006264" w:rsidRPr="000379A0" w:rsidRDefault="00006264" w:rsidP="00F40817">
      <w:pPr>
        <w:pStyle w:val="Heading2"/>
        <w:rPr>
          <w:rFonts w:asciiTheme="majorHAnsi" w:hAnsiTheme="majorHAnsi"/>
          <w:color w:val="auto"/>
          <w:szCs w:val="28"/>
        </w:rPr>
      </w:pPr>
      <w:r w:rsidRPr="000379A0">
        <w:rPr>
          <w:rFonts w:asciiTheme="majorHAnsi" w:hAnsiTheme="majorHAnsi"/>
          <w:color w:val="auto"/>
          <w:szCs w:val="28"/>
        </w:rPr>
        <w:t>General Information</w:t>
      </w:r>
    </w:p>
    <w:p w14:paraId="51FE3AB8" w14:textId="77777777" w:rsidR="00006264" w:rsidRPr="00154EF4" w:rsidRDefault="00006264" w:rsidP="00F40817">
      <w:pPr>
        <w:autoSpaceDE w:val="0"/>
        <w:autoSpaceDN w:val="0"/>
        <w:adjustRightInd w:val="0"/>
        <w:rPr>
          <w:rFonts w:asciiTheme="majorHAnsi" w:hAnsiTheme="majorHAnsi" w:cs="Times New Roman"/>
          <w:bCs/>
        </w:rPr>
      </w:pPr>
    </w:p>
    <w:p w14:paraId="4ED6220F" w14:textId="4B388E0E" w:rsidR="00006264" w:rsidRDefault="00006264" w:rsidP="00F40817">
      <w:pPr>
        <w:autoSpaceDE w:val="0"/>
        <w:autoSpaceDN w:val="0"/>
        <w:adjustRightInd w:val="0"/>
        <w:rPr>
          <w:rFonts w:asciiTheme="majorHAnsi" w:hAnsiTheme="majorHAnsi" w:cs="Times New Roman"/>
          <w:bCs/>
        </w:rPr>
      </w:pPr>
      <w:r w:rsidRPr="000379A0">
        <w:rPr>
          <w:rFonts w:asciiTheme="majorHAnsi" w:hAnsiTheme="majorHAnsi" w:cs="Times New Roman"/>
          <w:b/>
          <w:bCs/>
        </w:rPr>
        <w:t>Course Title:</w:t>
      </w:r>
      <w:r w:rsidRPr="00154EF4">
        <w:rPr>
          <w:rFonts w:asciiTheme="majorHAnsi" w:hAnsiTheme="majorHAnsi" w:cs="Times New Roman"/>
          <w:bCs/>
        </w:rPr>
        <w:t xml:space="preserve"> </w:t>
      </w:r>
      <w:r w:rsidR="000379A0">
        <w:rPr>
          <w:rFonts w:asciiTheme="majorHAnsi" w:hAnsiTheme="majorHAnsi" w:cs="Times New Roman"/>
          <w:bCs/>
        </w:rPr>
        <w:t xml:space="preserve">ENVS*3020 </w:t>
      </w:r>
      <w:r w:rsidR="00150A0F" w:rsidRPr="00154EF4">
        <w:rPr>
          <w:rFonts w:asciiTheme="majorHAnsi" w:hAnsiTheme="majorHAnsi" w:cs="Times New Roman"/>
          <w:bCs/>
        </w:rPr>
        <w:t>Pesticides and the Environment</w:t>
      </w:r>
    </w:p>
    <w:p w14:paraId="53AE839B" w14:textId="77777777" w:rsidR="000379A0" w:rsidRPr="00154EF4" w:rsidRDefault="000379A0" w:rsidP="00F40817">
      <w:pPr>
        <w:autoSpaceDE w:val="0"/>
        <w:autoSpaceDN w:val="0"/>
        <w:adjustRightInd w:val="0"/>
        <w:rPr>
          <w:rFonts w:asciiTheme="majorHAnsi" w:hAnsiTheme="majorHAnsi" w:cs="Times New Roman"/>
          <w:bCs/>
        </w:rPr>
      </w:pPr>
    </w:p>
    <w:p w14:paraId="68FBA6F3" w14:textId="77777777" w:rsidR="000379A0" w:rsidRDefault="00006264" w:rsidP="00F42F7B">
      <w:pPr>
        <w:rPr>
          <w:rFonts w:asciiTheme="majorHAnsi" w:hAnsiTheme="majorHAnsi" w:cs="Times New Roman"/>
          <w:bCs/>
        </w:rPr>
      </w:pPr>
      <w:r w:rsidRPr="000379A0">
        <w:rPr>
          <w:rFonts w:asciiTheme="majorHAnsi" w:hAnsiTheme="majorHAnsi" w:cs="Times New Roman"/>
          <w:b/>
          <w:bCs/>
        </w:rPr>
        <w:t>Course Description:</w:t>
      </w:r>
      <w:r w:rsidR="00FE1074" w:rsidRPr="00154EF4">
        <w:rPr>
          <w:rFonts w:asciiTheme="majorHAnsi" w:hAnsiTheme="majorHAnsi" w:cs="Times New Roman"/>
          <w:bCs/>
        </w:rPr>
        <w:t xml:space="preserve"> </w:t>
      </w:r>
    </w:p>
    <w:p w14:paraId="5011C148" w14:textId="1940A9B9" w:rsidR="00945857" w:rsidRPr="00154EF4" w:rsidRDefault="00F42F7B" w:rsidP="00F42F7B">
      <w:pPr>
        <w:rPr>
          <w:rFonts w:asciiTheme="majorHAnsi" w:hAnsiTheme="majorHAnsi"/>
        </w:rPr>
      </w:pPr>
      <w:r w:rsidRPr="00154EF4">
        <w:rPr>
          <w:rFonts w:asciiTheme="majorHAnsi" w:hAnsiTheme="majorHAnsi" w:cs="Times New Roman"/>
          <w:bCs/>
        </w:rPr>
        <w:t xml:space="preserve">Pesticides and the Environment </w:t>
      </w:r>
      <w:proofErr w:type="gramStart"/>
      <w:r w:rsidRPr="00154EF4">
        <w:rPr>
          <w:rFonts w:asciiTheme="majorHAnsi" w:hAnsiTheme="majorHAnsi" w:cs="Times New Roman"/>
          <w:bCs/>
        </w:rPr>
        <w:t>examines</w:t>
      </w:r>
      <w:proofErr w:type="gramEnd"/>
      <w:r w:rsidR="002811DB" w:rsidRPr="00154EF4">
        <w:rPr>
          <w:rFonts w:asciiTheme="majorHAnsi" w:hAnsiTheme="majorHAnsi" w:cs="Times New Roman"/>
          <w:bCs/>
        </w:rPr>
        <w:t xml:space="preserve"> the</w:t>
      </w:r>
      <w:r w:rsidR="00FE1FD5" w:rsidRPr="00154EF4">
        <w:rPr>
          <w:rFonts w:asciiTheme="majorHAnsi" w:hAnsiTheme="majorHAnsi"/>
        </w:rPr>
        <w:t xml:space="preserve"> role and use of pesticides by various facets of society and the effect of these pesticides on biological activity in the environment.  </w:t>
      </w:r>
    </w:p>
    <w:p w14:paraId="3C8C6A39" w14:textId="77777777" w:rsidR="00F42F7B" w:rsidRPr="00154EF4" w:rsidRDefault="00F42F7B" w:rsidP="00F42F7B">
      <w:pPr>
        <w:rPr>
          <w:rFonts w:asciiTheme="majorHAnsi" w:hAnsiTheme="majorHAnsi" w:cs="Times New Roman"/>
          <w:bCs/>
        </w:rPr>
      </w:pPr>
    </w:p>
    <w:p w14:paraId="0EB5C69A" w14:textId="60BBD1D5" w:rsidR="00006264" w:rsidRPr="00154EF4" w:rsidRDefault="00006264" w:rsidP="00F40817">
      <w:pPr>
        <w:autoSpaceDE w:val="0"/>
        <w:autoSpaceDN w:val="0"/>
        <w:adjustRightInd w:val="0"/>
        <w:rPr>
          <w:rFonts w:asciiTheme="majorHAnsi" w:hAnsiTheme="majorHAnsi" w:cs="Times New Roman"/>
          <w:bCs/>
        </w:rPr>
      </w:pPr>
      <w:r w:rsidRPr="000379A0">
        <w:rPr>
          <w:rFonts w:asciiTheme="majorHAnsi" w:hAnsiTheme="majorHAnsi" w:cs="Times New Roman"/>
          <w:b/>
          <w:bCs/>
        </w:rPr>
        <w:t>Credit Weight:</w:t>
      </w:r>
      <w:r w:rsidRPr="00154EF4">
        <w:rPr>
          <w:rFonts w:asciiTheme="majorHAnsi" w:hAnsiTheme="majorHAnsi" w:cs="Times New Roman"/>
          <w:bCs/>
        </w:rPr>
        <w:t xml:space="preserve"> 0.5</w:t>
      </w:r>
      <w:r w:rsidR="000379A0">
        <w:rPr>
          <w:rFonts w:asciiTheme="majorHAnsi" w:hAnsiTheme="majorHAnsi" w:cs="Times New Roman"/>
          <w:bCs/>
        </w:rPr>
        <w:t>0</w:t>
      </w:r>
    </w:p>
    <w:p w14:paraId="6E90C72D" w14:textId="77777777" w:rsidR="00006264" w:rsidRPr="00154EF4" w:rsidRDefault="00006264" w:rsidP="00F40817">
      <w:pPr>
        <w:autoSpaceDE w:val="0"/>
        <w:autoSpaceDN w:val="0"/>
        <w:adjustRightInd w:val="0"/>
        <w:rPr>
          <w:rFonts w:asciiTheme="majorHAnsi" w:hAnsiTheme="majorHAnsi" w:cs="Times New Roman"/>
          <w:bCs/>
        </w:rPr>
      </w:pPr>
    </w:p>
    <w:p w14:paraId="43360342" w14:textId="77777777" w:rsidR="00006264" w:rsidRPr="00154EF4" w:rsidRDefault="00006264" w:rsidP="00F40817">
      <w:pPr>
        <w:autoSpaceDE w:val="0"/>
        <w:autoSpaceDN w:val="0"/>
        <w:adjustRightInd w:val="0"/>
        <w:rPr>
          <w:rFonts w:asciiTheme="majorHAnsi" w:hAnsiTheme="majorHAnsi" w:cs="Times New Roman"/>
          <w:bCs/>
        </w:rPr>
      </w:pPr>
      <w:r w:rsidRPr="000379A0">
        <w:rPr>
          <w:rFonts w:asciiTheme="majorHAnsi" w:hAnsiTheme="majorHAnsi" w:cs="Times New Roman"/>
          <w:b/>
          <w:bCs/>
        </w:rPr>
        <w:t>Academic Department (or campus):</w:t>
      </w:r>
      <w:r w:rsidRPr="00154EF4">
        <w:rPr>
          <w:rFonts w:asciiTheme="majorHAnsi" w:hAnsiTheme="majorHAnsi" w:cs="Times New Roman"/>
          <w:bCs/>
        </w:rPr>
        <w:t xml:space="preserve"> </w:t>
      </w:r>
      <w:r w:rsidRPr="00154EF4">
        <w:rPr>
          <w:rFonts w:asciiTheme="majorHAnsi" w:hAnsiTheme="majorHAnsi" w:cs="Calibri"/>
          <w:bCs/>
        </w:rPr>
        <w:t>School of Environmental Sciences</w:t>
      </w:r>
    </w:p>
    <w:p w14:paraId="0A27C2D6" w14:textId="77777777" w:rsidR="00006264" w:rsidRPr="00154EF4" w:rsidRDefault="00006264" w:rsidP="00F40817">
      <w:pPr>
        <w:autoSpaceDE w:val="0"/>
        <w:autoSpaceDN w:val="0"/>
        <w:adjustRightInd w:val="0"/>
        <w:rPr>
          <w:rFonts w:asciiTheme="majorHAnsi" w:hAnsiTheme="majorHAnsi" w:cs="Times New Roman"/>
          <w:bCs/>
        </w:rPr>
      </w:pPr>
    </w:p>
    <w:p w14:paraId="326A46A3" w14:textId="77777777" w:rsidR="00006264" w:rsidRPr="00154EF4" w:rsidRDefault="00006264" w:rsidP="00F40817">
      <w:pPr>
        <w:autoSpaceDE w:val="0"/>
        <w:autoSpaceDN w:val="0"/>
        <w:adjustRightInd w:val="0"/>
        <w:rPr>
          <w:rFonts w:asciiTheme="majorHAnsi" w:hAnsiTheme="majorHAnsi" w:cs="Times New Roman"/>
          <w:bCs/>
        </w:rPr>
      </w:pPr>
      <w:r w:rsidRPr="000379A0">
        <w:rPr>
          <w:rFonts w:asciiTheme="majorHAnsi" w:hAnsiTheme="majorHAnsi" w:cs="Times New Roman"/>
          <w:b/>
          <w:bCs/>
        </w:rPr>
        <w:t>Campus:</w:t>
      </w:r>
      <w:r w:rsidRPr="00154EF4">
        <w:rPr>
          <w:rFonts w:asciiTheme="majorHAnsi" w:hAnsiTheme="majorHAnsi" w:cs="Times New Roman"/>
          <w:bCs/>
        </w:rPr>
        <w:t xml:space="preserve"> </w:t>
      </w:r>
      <w:r w:rsidRPr="00154EF4">
        <w:rPr>
          <w:rFonts w:asciiTheme="majorHAnsi" w:hAnsiTheme="majorHAnsi" w:cs="Calibri"/>
          <w:bCs/>
        </w:rPr>
        <w:t>Guelph</w:t>
      </w:r>
    </w:p>
    <w:p w14:paraId="3224AC37" w14:textId="77777777" w:rsidR="00006264" w:rsidRPr="00154EF4" w:rsidRDefault="00006264" w:rsidP="00F40817">
      <w:pPr>
        <w:autoSpaceDE w:val="0"/>
        <w:autoSpaceDN w:val="0"/>
        <w:adjustRightInd w:val="0"/>
        <w:rPr>
          <w:rFonts w:asciiTheme="majorHAnsi" w:hAnsiTheme="majorHAnsi" w:cs="Times New Roman"/>
        </w:rPr>
      </w:pPr>
    </w:p>
    <w:p w14:paraId="43EF7B05" w14:textId="7E3BCE7E" w:rsidR="00006264" w:rsidRPr="00154EF4" w:rsidRDefault="00006264" w:rsidP="00F40817">
      <w:pPr>
        <w:autoSpaceDE w:val="0"/>
        <w:autoSpaceDN w:val="0"/>
        <w:adjustRightInd w:val="0"/>
        <w:rPr>
          <w:rFonts w:asciiTheme="majorHAnsi" w:hAnsiTheme="majorHAnsi" w:cs="Times New Roman"/>
          <w:bCs/>
        </w:rPr>
      </w:pPr>
      <w:r w:rsidRPr="000379A0">
        <w:rPr>
          <w:rFonts w:asciiTheme="majorHAnsi" w:hAnsiTheme="majorHAnsi" w:cs="Times New Roman"/>
          <w:b/>
          <w:bCs/>
        </w:rPr>
        <w:t>Semester Offering:</w:t>
      </w:r>
      <w:r w:rsidRPr="00154EF4">
        <w:rPr>
          <w:rFonts w:asciiTheme="majorHAnsi" w:hAnsiTheme="majorHAnsi" w:cs="Times New Roman"/>
          <w:bCs/>
        </w:rPr>
        <w:t xml:space="preserve"> </w:t>
      </w:r>
      <w:r w:rsidRPr="00154EF4">
        <w:rPr>
          <w:rFonts w:asciiTheme="majorHAnsi" w:hAnsiTheme="majorHAnsi" w:cs="Calibri"/>
          <w:bCs/>
        </w:rPr>
        <w:t>Winter 201</w:t>
      </w:r>
      <w:r w:rsidR="00BB65F4" w:rsidRPr="00154EF4">
        <w:rPr>
          <w:rFonts w:asciiTheme="majorHAnsi" w:hAnsiTheme="majorHAnsi" w:cs="Calibri"/>
          <w:bCs/>
        </w:rPr>
        <w:t>6</w:t>
      </w:r>
    </w:p>
    <w:p w14:paraId="554F3BC4" w14:textId="77777777" w:rsidR="00006264" w:rsidRPr="00154EF4" w:rsidRDefault="00006264" w:rsidP="00F40817">
      <w:pPr>
        <w:autoSpaceDE w:val="0"/>
        <w:autoSpaceDN w:val="0"/>
        <w:adjustRightInd w:val="0"/>
        <w:rPr>
          <w:rFonts w:asciiTheme="majorHAnsi" w:hAnsiTheme="majorHAnsi" w:cs="Times New Roman"/>
          <w:bCs/>
        </w:rPr>
      </w:pPr>
    </w:p>
    <w:p w14:paraId="206DB7FD" w14:textId="77777777" w:rsidR="000379A0" w:rsidRDefault="00006264" w:rsidP="00F40817">
      <w:pPr>
        <w:autoSpaceDE w:val="0"/>
        <w:autoSpaceDN w:val="0"/>
        <w:adjustRightInd w:val="0"/>
        <w:rPr>
          <w:rFonts w:asciiTheme="majorHAnsi" w:hAnsiTheme="majorHAnsi" w:cs="Times New Roman"/>
          <w:bCs/>
        </w:rPr>
      </w:pPr>
      <w:r w:rsidRPr="000379A0">
        <w:rPr>
          <w:rFonts w:asciiTheme="majorHAnsi" w:hAnsiTheme="majorHAnsi" w:cs="Times New Roman"/>
          <w:b/>
          <w:bCs/>
        </w:rPr>
        <w:t>Class Schedule and Location:</w:t>
      </w:r>
      <w:r w:rsidRPr="00154EF4">
        <w:rPr>
          <w:rFonts w:asciiTheme="majorHAnsi" w:hAnsiTheme="majorHAnsi" w:cs="Times New Roman"/>
          <w:bCs/>
        </w:rPr>
        <w:t xml:space="preserve"> </w:t>
      </w:r>
    </w:p>
    <w:p w14:paraId="5BB4BCF2" w14:textId="2C38360F" w:rsidR="00006264" w:rsidRPr="00154EF4" w:rsidRDefault="009F69F2" w:rsidP="00F40817">
      <w:pPr>
        <w:autoSpaceDE w:val="0"/>
        <w:autoSpaceDN w:val="0"/>
        <w:adjustRightInd w:val="0"/>
        <w:rPr>
          <w:rFonts w:asciiTheme="majorHAnsi" w:hAnsiTheme="majorHAnsi" w:cs="Times New Roman"/>
          <w:bCs/>
        </w:rPr>
      </w:pPr>
      <w:r w:rsidRPr="00154EF4">
        <w:rPr>
          <w:rFonts w:asciiTheme="majorHAnsi" w:hAnsiTheme="majorHAnsi" w:cs="Calibri"/>
        </w:rPr>
        <w:t>Tuesdays</w:t>
      </w:r>
      <w:r w:rsidR="00006264" w:rsidRPr="00154EF4">
        <w:rPr>
          <w:rFonts w:asciiTheme="majorHAnsi" w:hAnsiTheme="majorHAnsi" w:cs="Calibri"/>
        </w:rPr>
        <w:t xml:space="preserve"> and </w:t>
      </w:r>
      <w:r w:rsidRPr="00154EF4">
        <w:rPr>
          <w:rFonts w:asciiTheme="majorHAnsi" w:hAnsiTheme="majorHAnsi" w:cs="Calibri"/>
        </w:rPr>
        <w:t>Thursdays</w:t>
      </w:r>
      <w:r w:rsidR="00006264" w:rsidRPr="00154EF4">
        <w:rPr>
          <w:rFonts w:asciiTheme="majorHAnsi" w:hAnsiTheme="majorHAnsi" w:cs="Calibri"/>
        </w:rPr>
        <w:t xml:space="preserve"> </w:t>
      </w:r>
      <w:r w:rsidR="00150A0F" w:rsidRPr="00154EF4">
        <w:rPr>
          <w:rFonts w:asciiTheme="majorHAnsi" w:hAnsiTheme="majorHAnsi" w:cs="Calibri"/>
        </w:rPr>
        <w:t>8:30 AM</w:t>
      </w:r>
      <w:r w:rsidR="00006264" w:rsidRPr="00154EF4">
        <w:rPr>
          <w:rFonts w:asciiTheme="majorHAnsi" w:hAnsiTheme="majorHAnsi" w:cs="Calibri"/>
        </w:rPr>
        <w:t>–</w:t>
      </w:r>
      <w:r w:rsidR="00150A0F" w:rsidRPr="00154EF4">
        <w:rPr>
          <w:rFonts w:asciiTheme="majorHAnsi" w:hAnsiTheme="majorHAnsi" w:cs="Calibri"/>
        </w:rPr>
        <w:t>9:50 AM</w:t>
      </w:r>
      <w:r w:rsidR="00006264" w:rsidRPr="00154EF4">
        <w:rPr>
          <w:rFonts w:asciiTheme="majorHAnsi" w:hAnsiTheme="majorHAnsi" w:cs="Calibri"/>
        </w:rPr>
        <w:t xml:space="preserve">, Room </w:t>
      </w:r>
      <w:r w:rsidR="00150A0F" w:rsidRPr="00154EF4">
        <w:rPr>
          <w:rFonts w:asciiTheme="majorHAnsi" w:hAnsiTheme="majorHAnsi" w:cs="Calibri"/>
        </w:rPr>
        <w:t xml:space="preserve">236 </w:t>
      </w:r>
      <w:r w:rsidR="00150A0F" w:rsidRPr="00154EF4">
        <w:rPr>
          <w:rFonts w:asciiTheme="majorHAnsi" w:hAnsiTheme="majorHAnsi"/>
        </w:rPr>
        <w:t xml:space="preserve">MacKinnon </w:t>
      </w:r>
      <w:r w:rsidR="00006264" w:rsidRPr="00154EF4">
        <w:rPr>
          <w:rFonts w:asciiTheme="majorHAnsi" w:hAnsiTheme="majorHAnsi" w:cs="Calibri"/>
        </w:rPr>
        <w:t>Building</w:t>
      </w:r>
    </w:p>
    <w:p w14:paraId="5430BC46" w14:textId="77777777" w:rsidR="00945857" w:rsidRPr="00154EF4" w:rsidRDefault="00945857" w:rsidP="00F40817">
      <w:pPr>
        <w:pStyle w:val="Heading2"/>
        <w:rPr>
          <w:rFonts w:asciiTheme="majorHAnsi" w:hAnsiTheme="majorHAnsi"/>
          <w:b w:val="0"/>
          <w:color w:val="auto"/>
          <w:sz w:val="24"/>
        </w:rPr>
      </w:pPr>
    </w:p>
    <w:p w14:paraId="7AE33A9D" w14:textId="77777777" w:rsidR="00306067" w:rsidRPr="000379A0" w:rsidRDefault="00306067" w:rsidP="00F40817">
      <w:pPr>
        <w:pStyle w:val="Heading2"/>
        <w:rPr>
          <w:rFonts w:asciiTheme="majorHAnsi" w:hAnsiTheme="majorHAnsi"/>
          <w:color w:val="auto"/>
          <w:szCs w:val="28"/>
        </w:rPr>
      </w:pPr>
      <w:r w:rsidRPr="000379A0">
        <w:rPr>
          <w:rFonts w:asciiTheme="majorHAnsi" w:hAnsiTheme="majorHAnsi"/>
          <w:color w:val="auto"/>
          <w:szCs w:val="28"/>
        </w:rPr>
        <w:t>Instructor Information</w:t>
      </w:r>
    </w:p>
    <w:p w14:paraId="7A4C878D" w14:textId="77777777" w:rsidR="00306067" w:rsidRPr="00154EF4" w:rsidRDefault="00306067" w:rsidP="00F40817">
      <w:pPr>
        <w:autoSpaceDE w:val="0"/>
        <w:autoSpaceDN w:val="0"/>
        <w:adjustRightInd w:val="0"/>
        <w:rPr>
          <w:rFonts w:asciiTheme="majorHAnsi" w:hAnsiTheme="majorHAnsi" w:cs="Times New Roman"/>
          <w:bCs/>
        </w:rPr>
      </w:pPr>
    </w:p>
    <w:p w14:paraId="64F9296D" w14:textId="77777777" w:rsidR="00306067" w:rsidRPr="00154EF4" w:rsidRDefault="00306067" w:rsidP="00F40817">
      <w:pPr>
        <w:autoSpaceDE w:val="0"/>
        <w:autoSpaceDN w:val="0"/>
        <w:adjustRightInd w:val="0"/>
        <w:rPr>
          <w:rFonts w:asciiTheme="majorHAnsi" w:hAnsiTheme="majorHAnsi" w:cstheme="majorHAnsi"/>
          <w:bCs/>
        </w:rPr>
      </w:pPr>
      <w:r w:rsidRPr="00154EF4">
        <w:rPr>
          <w:rFonts w:asciiTheme="majorHAnsi" w:hAnsiTheme="majorHAnsi" w:cstheme="majorHAnsi"/>
          <w:bCs/>
        </w:rPr>
        <w:t xml:space="preserve">Instructor Name: </w:t>
      </w:r>
      <w:r w:rsidRPr="00154EF4">
        <w:rPr>
          <w:rFonts w:asciiTheme="majorHAnsi" w:hAnsiTheme="majorHAnsi" w:cs="Calibri"/>
          <w:bCs/>
        </w:rPr>
        <w:t xml:space="preserve">Dr. </w:t>
      </w:r>
      <w:proofErr w:type="spellStart"/>
      <w:r w:rsidRPr="00154EF4">
        <w:rPr>
          <w:rFonts w:asciiTheme="majorHAnsi" w:hAnsiTheme="majorHAnsi" w:cs="Calibri"/>
          <w:bCs/>
        </w:rPr>
        <w:t>Coralie</w:t>
      </w:r>
      <w:proofErr w:type="spellEnd"/>
      <w:r w:rsidRPr="00154EF4">
        <w:rPr>
          <w:rFonts w:asciiTheme="majorHAnsi" w:hAnsiTheme="majorHAnsi" w:cs="Calibri"/>
          <w:bCs/>
        </w:rPr>
        <w:t xml:space="preserve"> </w:t>
      </w:r>
      <w:proofErr w:type="spellStart"/>
      <w:r w:rsidRPr="00154EF4">
        <w:rPr>
          <w:rFonts w:asciiTheme="majorHAnsi" w:hAnsiTheme="majorHAnsi" w:cs="Calibri"/>
          <w:bCs/>
        </w:rPr>
        <w:t>Sopher</w:t>
      </w:r>
      <w:proofErr w:type="spellEnd"/>
    </w:p>
    <w:p w14:paraId="45B72884" w14:textId="383DD874" w:rsidR="00306067" w:rsidRPr="00154EF4" w:rsidRDefault="00306067" w:rsidP="00F40817">
      <w:pPr>
        <w:autoSpaceDE w:val="0"/>
        <w:autoSpaceDN w:val="0"/>
        <w:adjustRightInd w:val="0"/>
        <w:rPr>
          <w:rFonts w:asciiTheme="majorHAnsi" w:hAnsiTheme="majorHAnsi" w:cs="Calibri"/>
          <w:bCs/>
        </w:rPr>
      </w:pPr>
      <w:r w:rsidRPr="00154EF4">
        <w:rPr>
          <w:rFonts w:asciiTheme="majorHAnsi" w:hAnsiTheme="majorHAnsi" w:cs="Calibri"/>
          <w:bCs/>
        </w:rPr>
        <w:t xml:space="preserve">Instructor Email: </w:t>
      </w:r>
      <w:hyperlink r:id="rId9" w:history="1">
        <w:r w:rsidR="000379A0" w:rsidRPr="005F1080">
          <w:rPr>
            <w:rStyle w:val="Hyperlink"/>
            <w:rFonts w:asciiTheme="majorHAnsi" w:hAnsiTheme="majorHAnsi" w:cs="Calibri"/>
            <w:bCs/>
          </w:rPr>
          <w:t>coralie.sopher@uoguelph.ca</w:t>
        </w:r>
      </w:hyperlink>
      <w:r w:rsidR="000379A0">
        <w:rPr>
          <w:rFonts w:asciiTheme="majorHAnsi" w:hAnsiTheme="majorHAnsi" w:cs="Calibri"/>
          <w:bCs/>
        </w:rPr>
        <w:t xml:space="preserve"> </w:t>
      </w:r>
    </w:p>
    <w:p w14:paraId="1E9A3BB4" w14:textId="013A86D9" w:rsidR="00306067" w:rsidRPr="00154EF4" w:rsidRDefault="00306067" w:rsidP="00F40817">
      <w:pPr>
        <w:autoSpaceDE w:val="0"/>
        <w:autoSpaceDN w:val="0"/>
        <w:adjustRightInd w:val="0"/>
        <w:rPr>
          <w:rFonts w:asciiTheme="majorHAnsi" w:hAnsiTheme="majorHAnsi" w:cs="Calibri"/>
          <w:bCs/>
        </w:rPr>
      </w:pPr>
      <w:r w:rsidRPr="00154EF4">
        <w:rPr>
          <w:rFonts w:asciiTheme="majorHAnsi" w:hAnsiTheme="majorHAnsi" w:cs="Calibri"/>
          <w:bCs/>
        </w:rPr>
        <w:t xml:space="preserve">Office location and office hours: </w:t>
      </w:r>
      <w:r w:rsidRPr="00154EF4">
        <w:rPr>
          <w:rFonts w:asciiTheme="majorHAnsi" w:hAnsiTheme="majorHAnsi" w:cs="Calibri"/>
          <w:lang w:val="en-CA"/>
        </w:rPr>
        <w:t>Room 3116 EC Bovey Building.</w:t>
      </w:r>
      <w:r w:rsidRPr="00154EF4">
        <w:rPr>
          <w:rFonts w:asciiTheme="majorHAnsi" w:hAnsiTheme="majorHAnsi" w:cs="Calibri"/>
        </w:rPr>
        <w:t xml:space="preserve"> Please see the instructor immediately after class or contact her by e-mail to arrange an appointment. </w:t>
      </w:r>
    </w:p>
    <w:p w14:paraId="1DF12383" w14:textId="77777777" w:rsidR="00306067" w:rsidRPr="00154EF4" w:rsidRDefault="00306067" w:rsidP="00F40817">
      <w:pPr>
        <w:pStyle w:val="Heading2"/>
        <w:rPr>
          <w:rFonts w:asciiTheme="majorHAnsi" w:hAnsiTheme="majorHAnsi"/>
          <w:b w:val="0"/>
          <w:color w:val="auto"/>
          <w:sz w:val="24"/>
        </w:rPr>
      </w:pPr>
    </w:p>
    <w:p w14:paraId="46EC1821" w14:textId="77777777" w:rsidR="00306067" w:rsidRPr="000379A0" w:rsidRDefault="00306067" w:rsidP="00F40817">
      <w:pPr>
        <w:pStyle w:val="Heading2"/>
        <w:rPr>
          <w:rFonts w:asciiTheme="majorHAnsi" w:hAnsiTheme="majorHAnsi"/>
          <w:color w:val="auto"/>
          <w:szCs w:val="28"/>
        </w:rPr>
      </w:pPr>
      <w:r w:rsidRPr="000379A0">
        <w:rPr>
          <w:rFonts w:asciiTheme="majorHAnsi" w:hAnsiTheme="majorHAnsi"/>
          <w:color w:val="auto"/>
          <w:szCs w:val="28"/>
        </w:rPr>
        <w:t>GTA Information</w:t>
      </w:r>
    </w:p>
    <w:p w14:paraId="6A668506" w14:textId="77777777" w:rsidR="00306067" w:rsidRPr="00154EF4" w:rsidRDefault="00306067" w:rsidP="00F40817">
      <w:pPr>
        <w:autoSpaceDE w:val="0"/>
        <w:autoSpaceDN w:val="0"/>
        <w:adjustRightInd w:val="0"/>
        <w:rPr>
          <w:rFonts w:asciiTheme="majorHAnsi" w:hAnsiTheme="majorHAnsi" w:cs="Times New Roman"/>
          <w:bCs/>
        </w:rPr>
      </w:pPr>
    </w:p>
    <w:p w14:paraId="7A0A2B9D" w14:textId="50206347" w:rsidR="00306067" w:rsidRPr="00154EF4" w:rsidRDefault="00306067" w:rsidP="00F40817">
      <w:pPr>
        <w:autoSpaceDE w:val="0"/>
        <w:autoSpaceDN w:val="0"/>
        <w:adjustRightInd w:val="0"/>
        <w:rPr>
          <w:rFonts w:asciiTheme="majorHAnsi" w:hAnsiTheme="majorHAnsi" w:cstheme="majorHAnsi"/>
          <w:bCs/>
        </w:rPr>
      </w:pPr>
      <w:r w:rsidRPr="00154EF4">
        <w:rPr>
          <w:rFonts w:asciiTheme="majorHAnsi" w:hAnsiTheme="majorHAnsi" w:cstheme="majorHAnsi"/>
          <w:bCs/>
        </w:rPr>
        <w:t xml:space="preserve">GTA Name: </w:t>
      </w:r>
      <w:r w:rsidR="0021396D" w:rsidRPr="00154EF4">
        <w:rPr>
          <w:rFonts w:asciiTheme="majorHAnsi" w:hAnsiTheme="majorHAnsi" w:cstheme="majorHAnsi"/>
          <w:bCs/>
        </w:rPr>
        <w:t>Stephanie Vickers</w:t>
      </w:r>
    </w:p>
    <w:p w14:paraId="73383093" w14:textId="059950F9" w:rsidR="00306067" w:rsidRPr="00154EF4" w:rsidRDefault="00306067" w:rsidP="00F40817">
      <w:pPr>
        <w:autoSpaceDE w:val="0"/>
        <w:autoSpaceDN w:val="0"/>
        <w:adjustRightInd w:val="0"/>
        <w:rPr>
          <w:rFonts w:asciiTheme="majorHAnsi" w:hAnsiTheme="majorHAnsi" w:cstheme="majorHAnsi"/>
          <w:bCs/>
        </w:rPr>
      </w:pPr>
      <w:r w:rsidRPr="00154EF4">
        <w:rPr>
          <w:rFonts w:asciiTheme="majorHAnsi" w:hAnsiTheme="majorHAnsi" w:cstheme="majorHAnsi"/>
          <w:bCs/>
        </w:rPr>
        <w:t xml:space="preserve">GTA Email: </w:t>
      </w:r>
      <w:hyperlink r:id="rId10" w:history="1">
        <w:r w:rsidR="000379A0" w:rsidRPr="005F1080">
          <w:rPr>
            <w:rStyle w:val="Hyperlink"/>
            <w:rFonts w:asciiTheme="majorHAnsi" w:hAnsiTheme="majorHAnsi"/>
          </w:rPr>
          <w:t>svickers@uoguelph.ca</w:t>
        </w:r>
      </w:hyperlink>
      <w:r w:rsidR="000379A0">
        <w:rPr>
          <w:rFonts w:asciiTheme="majorHAnsi" w:hAnsiTheme="majorHAnsi"/>
        </w:rPr>
        <w:t xml:space="preserve"> </w:t>
      </w:r>
    </w:p>
    <w:p w14:paraId="4DAC720F" w14:textId="55D1A079" w:rsidR="00306067" w:rsidRPr="00154EF4" w:rsidRDefault="00306067" w:rsidP="00F40817">
      <w:pPr>
        <w:autoSpaceDE w:val="0"/>
        <w:autoSpaceDN w:val="0"/>
        <w:adjustRightInd w:val="0"/>
        <w:rPr>
          <w:rFonts w:asciiTheme="majorHAnsi" w:hAnsiTheme="majorHAnsi" w:cstheme="majorHAnsi"/>
          <w:bCs/>
        </w:rPr>
      </w:pPr>
      <w:r w:rsidRPr="00154EF4">
        <w:rPr>
          <w:rFonts w:asciiTheme="majorHAnsi" w:hAnsiTheme="majorHAnsi" w:cstheme="majorHAnsi"/>
          <w:bCs/>
        </w:rPr>
        <w:t>GTA office location and office hours:</w:t>
      </w:r>
      <w:r w:rsidRPr="00154EF4">
        <w:rPr>
          <w:rFonts w:asciiTheme="majorHAnsi" w:hAnsiTheme="majorHAnsi" w:cstheme="majorHAnsi"/>
        </w:rPr>
        <w:t xml:space="preserve"> </w:t>
      </w:r>
      <w:r w:rsidR="00204D77" w:rsidRPr="00154EF4">
        <w:rPr>
          <w:rFonts w:asciiTheme="majorHAnsi" w:hAnsiTheme="majorHAnsi" w:cstheme="majorHAnsi"/>
        </w:rPr>
        <w:t>Please c</w:t>
      </w:r>
      <w:r w:rsidRPr="00154EF4">
        <w:rPr>
          <w:rFonts w:asciiTheme="majorHAnsi" w:hAnsiTheme="majorHAnsi" w:cs="Calibri"/>
        </w:rPr>
        <w:t xml:space="preserve">ontact </w:t>
      </w:r>
      <w:r w:rsidR="0021396D" w:rsidRPr="00154EF4">
        <w:rPr>
          <w:rFonts w:asciiTheme="majorHAnsi" w:hAnsiTheme="majorHAnsi" w:cs="Calibri"/>
        </w:rPr>
        <w:t>Stephanie</w:t>
      </w:r>
      <w:r w:rsidRPr="00154EF4">
        <w:rPr>
          <w:rFonts w:asciiTheme="majorHAnsi" w:hAnsiTheme="majorHAnsi" w:cs="Calibri"/>
        </w:rPr>
        <w:t xml:space="preserve"> by e-mail to arrange an appointment</w:t>
      </w:r>
      <w:r w:rsidR="00E93B85" w:rsidRPr="00154EF4">
        <w:rPr>
          <w:rFonts w:asciiTheme="majorHAnsi" w:hAnsiTheme="majorHAnsi" w:cs="Calibri"/>
        </w:rPr>
        <w:t>.</w:t>
      </w:r>
    </w:p>
    <w:p w14:paraId="5ECB7164" w14:textId="08F64604" w:rsidR="00A04A36" w:rsidRPr="00154EF4" w:rsidRDefault="00A04A36" w:rsidP="00F40817">
      <w:pPr>
        <w:rPr>
          <w:rFonts w:asciiTheme="majorHAnsi" w:hAnsiTheme="majorHAnsi" w:cstheme="majorHAnsi"/>
          <w:bCs/>
          <w:lang w:val="en-CA"/>
        </w:rPr>
      </w:pPr>
      <w:r w:rsidRPr="00154EF4">
        <w:rPr>
          <w:rFonts w:asciiTheme="majorHAnsi" w:hAnsiTheme="majorHAnsi" w:cstheme="majorHAnsi"/>
          <w:bCs/>
          <w:lang w:val="en-CA"/>
        </w:rPr>
        <w:tab/>
      </w:r>
    </w:p>
    <w:p w14:paraId="37D8A747" w14:textId="77777777" w:rsidR="00306067" w:rsidRPr="000379A0" w:rsidRDefault="00306067" w:rsidP="00F40817">
      <w:pPr>
        <w:pStyle w:val="Heading2"/>
        <w:rPr>
          <w:rFonts w:asciiTheme="majorHAnsi" w:hAnsiTheme="majorHAnsi"/>
          <w:color w:val="auto"/>
          <w:szCs w:val="28"/>
        </w:rPr>
      </w:pPr>
      <w:r w:rsidRPr="000379A0">
        <w:rPr>
          <w:rFonts w:asciiTheme="majorHAnsi" w:hAnsiTheme="majorHAnsi"/>
          <w:color w:val="auto"/>
          <w:szCs w:val="28"/>
        </w:rPr>
        <w:t>Course Content</w:t>
      </w:r>
    </w:p>
    <w:p w14:paraId="53908CCF" w14:textId="77777777" w:rsidR="00306067" w:rsidRPr="000379A0" w:rsidRDefault="00306067" w:rsidP="00F40817">
      <w:pPr>
        <w:pStyle w:val="Heading3"/>
        <w:rPr>
          <w:color w:val="auto"/>
        </w:rPr>
      </w:pPr>
      <w:r w:rsidRPr="000379A0">
        <w:rPr>
          <w:color w:val="auto"/>
        </w:rPr>
        <w:t>Specific Learning Outcomes:</w:t>
      </w:r>
    </w:p>
    <w:p w14:paraId="134BD2D2" w14:textId="77777777" w:rsidR="00FE1074" w:rsidRPr="00154EF4" w:rsidRDefault="00FE1074" w:rsidP="00F40817">
      <w:pPr>
        <w:pStyle w:val="Default"/>
        <w:ind w:left="397" w:hanging="397"/>
        <w:rPr>
          <w:rFonts w:asciiTheme="majorHAnsi" w:hAnsiTheme="majorHAnsi" w:cstheme="majorHAnsi"/>
          <w:color w:val="auto"/>
        </w:rPr>
      </w:pPr>
    </w:p>
    <w:p w14:paraId="460ED380" w14:textId="094AE59E" w:rsidR="00306067" w:rsidRPr="00154EF4" w:rsidRDefault="00306067" w:rsidP="00F40817">
      <w:pPr>
        <w:pStyle w:val="Default"/>
        <w:ind w:left="397" w:hanging="397"/>
        <w:rPr>
          <w:rFonts w:asciiTheme="majorHAnsi" w:hAnsiTheme="majorHAnsi"/>
          <w:color w:val="auto"/>
        </w:rPr>
      </w:pPr>
      <w:r w:rsidRPr="00154EF4">
        <w:rPr>
          <w:rFonts w:asciiTheme="majorHAnsi" w:hAnsiTheme="majorHAnsi"/>
          <w:color w:val="auto"/>
        </w:rPr>
        <w:t xml:space="preserve">1. </w:t>
      </w:r>
      <w:r w:rsidRPr="00154EF4">
        <w:rPr>
          <w:rFonts w:asciiTheme="majorHAnsi" w:hAnsiTheme="majorHAnsi"/>
          <w:color w:val="auto"/>
        </w:rPr>
        <w:tab/>
      </w:r>
      <w:r w:rsidR="00F42F7B" w:rsidRPr="00154EF4">
        <w:rPr>
          <w:rFonts w:asciiTheme="majorHAnsi" w:hAnsiTheme="majorHAnsi"/>
          <w:color w:val="auto"/>
        </w:rPr>
        <w:t xml:space="preserve">To gain a perspective of the historical and current </w:t>
      </w:r>
      <w:r w:rsidR="00F227FB" w:rsidRPr="00154EF4">
        <w:rPr>
          <w:rFonts w:asciiTheme="majorHAnsi" w:hAnsiTheme="majorHAnsi"/>
          <w:color w:val="auto"/>
        </w:rPr>
        <w:t>applications</w:t>
      </w:r>
      <w:r w:rsidR="00F42F7B" w:rsidRPr="00154EF4">
        <w:rPr>
          <w:rFonts w:asciiTheme="majorHAnsi" w:hAnsiTheme="majorHAnsi"/>
          <w:color w:val="auto"/>
        </w:rPr>
        <w:t xml:space="preserve"> of pesticides and the benefits and drawbacks of their use.</w:t>
      </w:r>
      <w:r w:rsidRPr="00154EF4">
        <w:rPr>
          <w:rFonts w:asciiTheme="majorHAnsi" w:hAnsiTheme="majorHAnsi"/>
          <w:color w:val="auto"/>
        </w:rPr>
        <w:t xml:space="preserve"> </w:t>
      </w:r>
    </w:p>
    <w:p w14:paraId="41D4BCFA" w14:textId="5F0B2323" w:rsidR="00306067" w:rsidRPr="00154EF4" w:rsidRDefault="00306067" w:rsidP="00F40817">
      <w:pPr>
        <w:pStyle w:val="Default"/>
        <w:ind w:left="397" w:hanging="397"/>
        <w:rPr>
          <w:rFonts w:asciiTheme="majorHAnsi" w:hAnsiTheme="majorHAnsi"/>
          <w:color w:val="auto"/>
        </w:rPr>
      </w:pPr>
      <w:r w:rsidRPr="00154EF4">
        <w:rPr>
          <w:rFonts w:asciiTheme="majorHAnsi" w:hAnsiTheme="majorHAnsi"/>
          <w:color w:val="auto"/>
        </w:rPr>
        <w:t>2.</w:t>
      </w:r>
      <w:r w:rsidRPr="00154EF4">
        <w:rPr>
          <w:rFonts w:asciiTheme="majorHAnsi" w:hAnsiTheme="majorHAnsi"/>
          <w:color w:val="auto"/>
        </w:rPr>
        <w:tab/>
        <w:t xml:space="preserve">To </w:t>
      </w:r>
      <w:r w:rsidR="00F42F7B" w:rsidRPr="00154EF4">
        <w:rPr>
          <w:rFonts w:asciiTheme="majorHAnsi" w:hAnsiTheme="majorHAnsi"/>
          <w:color w:val="auto"/>
        </w:rPr>
        <w:t>be able to describe methods of classifying pesticides based on characteristics including use and mode of action.</w:t>
      </w:r>
    </w:p>
    <w:p w14:paraId="196296BE" w14:textId="3F0923C8" w:rsidR="00306067" w:rsidRPr="00154EF4" w:rsidRDefault="00306067" w:rsidP="00F40817">
      <w:pPr>
        <w:pStyle w:val="Default"/>
        <w:ind w:left="397" w:hanging="397"/>
        <w:rPr>
          <w:rFonts w:asciiTheme="majorHAnsi" w:hAnsiTheme="majorHAnsi"/>
          <w:color w:val="auto"/>
        </w:rPr>
      </w:pPr>
      <w:r w:rsidRPr="00154EF4">
        <w:rPr>
          <w:rFonts w:asciiTheme="majorHAnsi" w:hAnsiTheme="majorHAnsi"/>
          <w:color w:val="auto"/>
        </w:rPr>
        <w:lastRenderedPageBreak/>
        <w:t xml:space="preserve">3. </w:t>
      </w:r>
      <w:r w:rsidRPr="00154EF4">
        <w:rPr>
          <w:rFonts w:asciiTheme="majorHAnsi" w:hAnsiTheme="majorHAnsi"/>
          <w:color w:val="auto"/>
        </w:rPr>
        <w:tab/>
      </w:r>
      <w:r w:rsidR="00F42F7B" w:rsidRPr="00154EF4">
        <w:rPr>
          <w:rFonts w:asciiTheme="majorHAnsi" w:hAnsiTheme="majorHAnsi"/>
          <w:color w:val="auto"/>
        </w:rPr>
        <w:t xml:space="preserve">To be able to understand important chemical, physical and biological properties of pesticides </w:t>
      </w:r>
      <w:proofErr w:type="gramStart"/>
      <w:r w:rsidR="00F42F7B" w:rsidRPr="00154EF4">
        <w:rPr>
          <w:rFonts w:asciiTheme="majorHAnsi" w:hAnsiTheme="majorHAnsi"/>
          <w:color w:val="auto"/>
        </w:rPr>
        <w:t>that are</w:t>
      </w:r>
      <w:proofErr w:type="gramEnd"/>
      <w:r w:rsidR="00F42F7B" w:rsidRPr="00154EF4">
        <w:rPr>
          <w:rFonts w:asciiTheme="majorHAnsi" w:hAnsiTheme="majorHAnsi"/>
          <w:color w:val="auto"/>
        </w:rPr>
        <w:t xml:space="preserve"> important for predicting their fate and impact in the environment.</w:t>
      </w:r>
    </w:p>
    <w:p w14:paraId="763DBB48" w14:textId="7255566B" w:rsidR="00306067" w:rsidRPr="00154EF4" w:rsidRDefault="00306067" w:rsidP="00F40817">
      <w:pPr>
        <w:pStyle w:val="Default"/>
        <w:ind w:left="397" w:hanging="397"/>
        <w:rPr>
          <w:rFonts w:asciiTheme="majorHAnsi" w:hAnsiTheme="majorHAnsi"/>
          <w:color w:val="auto"/>
        </w:rPr>
      </w:pPr>
      <w:r w:rsidRPr="00154EF4">
        <w:rPr>
          <w:rFonts w:asciiTheme="majorHAnsi" w:hAnsiTheme="majorHAnsi"/>
          <w:color w:val="auto"/>
        </w:rPr>
        <w:t xml:space="preserve">4. </w:t>
      </w:r>
      <w:r w:rsidRPr="00154EF4">
        <w:rPr>
          <w:rFonts w:asciiTheme="majorHAnsi" w:hAnsiTheme="majorHAnsi"/>
          <w:color w:val="auto"/>
        </w:rPr>
        <w:tab/>
      </w:r>
      <w:r w:rsidR="006E4686" w:rsidRPr="00154EF4">
        <w:rPr>
          <w:rFonts w:asciiTheme="majorHAnsi" w:hAnsiTheme="majorHAnsi"/>
          <w:color w:val="auto"/>
        </w:rPr>
        <w:t>To gain experience in formulating objective research questions to address current pesticide-related topics.</w:t>
      </w:r>
    </w:p>
    <w:p w14:paraId="3946A534" w14:textId="1B9CAC12" w:rsidR="00306067" w:rsidRPr="00154EF4" w:rsidRDefault="00306067" w:rsidP="00F40817">
      <w:pPr>
        <w:pStyle w:val="Default"/>
        <w:ind w:left="397" w:hanging="397"/>
        <w:rPr>
          <w:rFonts w:asciiTheme="majorHAnsi" w:hAnsiTheme="majorHAnsi"/>
          <w:color w:val="auto"/>
        </w:rPr>
      </w:pPr>
      <w:r w:rsidRPr="00154EF4">
        <w:rPr>
          <w:rFonts w:asciiTheme="majorHAnsi" w:hAnsiTheme="majorHAnsi"/>
          <w:color w:val="auto"/>
        </w:rPr>
        <w:t xml:space="preserve">5. </w:t>
      </w:r>
      <w:r w:rsidRPr="00154EF4">
        <w:rPr>
          <w:rFonts w:asciiTheme="majorHAnsi" w:hAnsiTheme="majorHAnsi"/>
          <w:color w:val="auto"/>
        </w:rPr>
        <w:tab/>
        <w:t xml:space="preserve">To </w:t>
      </w:r>
      <w:r w:rsidR="006E4686" w:rsidRPr="00154EF4">
        <w:rPr>
          <w:rFonts w:asciiTheme="majorHAnsi" w:hAnsiTheme="majorHAnsi"/>
          <w:color w:val="auto"/>
        </w:rPr>
        <w:t>gain an understanding of the role of risk assessment in monitoring and managing existing and emerging concerns with pesticides.</w:t>
      </w:r>
      <w:r w:rsidRPr="00154EF4">
        <w:rPr>
          <w:rFonts w:asciiTheme="majorHAnsi" w:hAnsiTheme="majorHAnsi"/>
          <w:color w:val="auto"/>
        </w:rPr>
        <w:t xml:space="preserve"> </w:t>
      </w:r>
    </w:p>
    <w:p w14:paraId="6481FD83" w14:textId="6F99C3E3" w:rsidR="006E4686" w:rsidRPr="00154EF4" w:rsidRDefault="006E4686" w:rsidP="00F40817">
      <w:pPr>
        <w:pStyle w:val="Default"/>
        <w:ind w:left="397" w:hanging="397"/>
        <w:rPr>
          <w:rFonts w:asciiTheme="majorHAnsi" w:hAnsiTheme="majorHAnsi"/>
          <w:color w:val="auto"/>
        </w:rPr>
      </w:pPr>
      <w:r w:rsidRPr="00154EF4">
        <w:rPr>
          <w:rFonts w:asciiTheme="majorHAnsi" w:hAnsiTheme="majorHAnsi"/>
          <w:color w:val="auto"/>
        </w:rPr>
        <w:t>6.</w:t>
      </w:r>
      <w:r w:rsidRPr="00154EF4">
        <w:rPr>
          <w:rFonts w:asciiTheme="majorHAnsi" w:hAnsiTheme="majorHAnsi"/>
          <w:color w:val="auto"/>
        </w:rPr>
        <w:tab/>
        <w:t>To be aware of regulations governing the use of pesticides locally to internationally.</w:t>
      </w:r>
    </w:p>
    <w:p w14:paraId="69E775A9" w14:textId="210CFF93" w:rsidR="006E4686" w:rsidRPr="00154EF4" w:rsidRDefault="006E4686" w:rsidP="00F40817">
      <w:pPr>
        <w:pStyle w:val="Default"/>
        <w:ind w:left="397" w:hanging="397"/>
        <w:rPr>
          <w:rFonts w:asciiTheme="majorHAnsi" w:hAnsiTheme="majorHAnsi"/>
          <w:color w:val="auto"/>
        </w:rPr>
      </w:pPr>
      <w:r w:rsidRPr="00154EF4">
        <w:rPr>
          <w:rFonts w:asciiTheme="majorHAnsi" w:hAnsiTheme="majorHAnsi"/>
          <w:color w:val="auto"/>
        </w:rPr>
        <w:t>7.</w:t>
      </w:r>
      <w:r w:rsidRPr="00154EF4">
        <w:rPr>
          <w:rFonts w:asciiTheme="majorHAnsi" w:hAnsiTheme="majorHAnsi"/>
          <w:color w:val="auto"/>
        </w:rPr>
        <w:tab/>
        <w:t xml:space="preserve">To be able to extrapolate from the principles learned in this course to a </w:t>
      </w:r>
      <w:r w:rsidR="00F227FB" w:rsidRPr="00154EF4">
        <w:rPr>
          <w:rFonts w:asciiTheme="majorHAnsi" w:hAnsiTheme="majorHAnsi"/>
          <w:color w:val="auto"/>
        </w:rPr>
        <w:t>broader</w:t>
      </w:r>
      <w:r w:rsidRPr="00154EF4">
        <w:rPr>
          <w:rFonts w:asciiTheme="majorHAnsi" w:hAnsiTheme="majorHAnsi"/>
          <w:color w:val="auto"/>
        </w:rPr>
        <w:t xml:space="preserve"> range of environmental issues.</w:t>
      </w:r>
    </w:p>
    <w:p w14:paraId="2FDFC953" w14:textId="2EEDE238" w:rsidR="00306067" w:rsidRPr="000379A0" w:rsidRDefault="00146F63" w:rsidP="00F40817">
      <w:pPr>
        <w:pStyle w:val="Heading3"/>
        <w:tabs>
          <w:tab w:val="center" w:pos="4749"/>
        </w:tabs>
        <w:rPr>
          <w:color w:val="auto"/>
        </w:rPr>
      </w:pPr>
      <w:r w:rsidRPr="000379A0">
        <w:rPr>
          <w:color w:val="auto"/>
        </w:rPr>
        <w:t>C</w:t>
      </w:r>
      <w:r w:rsidR="00306067" w:rsidRPr="000379A0">
        <w:rPr>
          <w:color w:val="auto"/>
        </w:rPr>
        <w:t>ourse Assignments and Tests:</w:t>
      </w:r>
      <w:r w:rsidR="007F6EEE" w:rsidRPr="000379A0">
        <w:rPr>
          <w:color w:val="auto"/>
        </w:rPr>
        <w:tab/>
      </w:r>
    </w:p>
    <w:p w14:paraId="7835A4BF" w14:textId="77777777" w:rsidR="00306067" w:rsidRPr="00154EF4" w:rsidRDefault="00306067" w:rsidP="00F40817">
      <w:pPr>
        <w:autoSpaceDE w:val="0"/>
        <w:autoSpaceDN w:val="0"/>
        <w:adjustRightInd w:val="0"/>
        <w:rPr>
          <w:rFonts w:asciiTheme="majorHAnsi" w:hAnsiTheme="majorHAnsi" w:cs="Times New Roman"/>
          <w:bC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38597C" w:rsidRPr="00154EF4" w14:paraId="205A2FE8" w14:textId="77777777" w:rsidTr="008141C5">
        <w:trPr>
          <w:tblHeader/>
        </w:trPr>
        <w:tc>
          <w:tcPr>
            <w:tcW w:w="2394" w:type="dxa"/>
          </w:tcPr>
          <w:p w14:paraId="3CFE2521" w14:textId="77777777" w:rsidR="00306067" w:rsidRPr="00154EF4" w:rsidRDefault="00306067" w:rsidP="00F40817">
            <w:pPr>
              <w:autoSpaceDE w:val="0"/>
              <w:autoSpaceDN w:val="0"/>
              <w:adjustRightInd w:val="0"/>
              <w:rPr>
                <w:rFonts w:asciiTheme="majorHAnsi" w:hAnsiTheme="majorHAnsi" w:cs="Times New Roman"/>
                <w:b/>
                <w:bCs/>
              </w:rPr>
            </w:pPr>
            <w:r w:rsidRPr="00154EF4">
              <w:rPr>
                <w:rFonts w:asciiTheme="majorHAnsi" w:hAnsiTheme="majorHAnsi" w:cs="Times New Roman"/>
                <w:b/>
                <w:bCs/>
              </w:rPr>
              <w:t>Assignment or Test</w:t>
            </w:r>
          </w:p>
        </w:tc>
        <w:tc>
          <w:tcPr>
            <w:tcW w:w="2394" w:type="dxa"/>
          </w:tcPr>
          <w:p w14:paraId="7CE332A2" w14:textId="77777777" w:rsidR="00306067" w:rsidRPr="00154EF4" w:rsidRDefault="00306067" w:rsidP="00F40817">
            <w:pPr>
              <w:autoSpaceDE w:val="0"/>
              <w:autoSpaceDN w:val="0"/>
              <w:adjustRightInd w:val="0"/>
              <w:rPr>
                <w:rFonts w:asciiTheme="majorHAnsi" w:hAnsiTheme="majorHAnsi" w:cs="Times New Roman"/>
                <w:b/>
                <w:bCs/>
              </w:rPr>
            </w:pPr>
            <w:r w:rsidRPr="00154EF4">
              <w:rPr>
                <w:rFonts w:asciiTheme="majorHAnsi" w:hAnsiTheme="majorHAnsi" w:cs="Times New Roman"/>
                <w:b/>
                <w:bCs/>
              </w:rPr>
              <w:t>Due Date</w:t>
            </w:r>
          </w:p>
        </w:tc>
        <w:tc>
          <w:tcPr>
            <w:tcW w:w="2394" w:type="dxa"/>
          </w:tcPr>
          <w:p w14:paraId="331A7447" w14:textId="77777777" w:rsidR="00306067" w:rsidRPr="00154EF4" w:rsidRDefault="00306067" w:rsidP="00F40817">
            <w:pPr>
              <w:autoSpaceDE w:val="0"/>
              <w:autoSpaceDN w:val="0"/>
              <w:adjustRightInd w:val="0"/>
              <w:rPr>
                <w:rFonts w:asciiTheme="majorHAnsi" w:hAnsiTheme="majorHAnsi" w:cs="Times New Roman"/>
                <w:b/>
                <w:bCs/>
              </w:rPr>
            </w:pPr>
            <w:r w:rsidRPr="00154EF4">
              <w:rPr>
                <w:rFonts w:asciiTheme="majorHAnsi" w:hAnsiTheme="majorHAnsi" w:cs="Times New Roman"/>
                <w:b/>
                <w:bCs/>
              </w:rPr>
              <w:t>Contribution to Final Mark (%)</w:t>
            </w:r>
          </w:p>
        </w:tc>
        <w:tc>
          <w:tcPr>
            <w:tcW w:w="2394" w:type="dxa"/>
          </w:tcPr>
          <w:p w14:paraId="18EB9259" w14:textId="77777777" w:rsidR="00306067" w:rsidRPr="00154EF4" w:rsidRDefault="00306067" w:rsidP="00F40817">
            <w:pPr>
              <w:autoSpaceDE w:val="0"/>
              <w:autoSpaceDN w:val="0"/>
              <w:adjustRightInd w:val="0"/>
              <w:rPr>
                <w:rFonts w:asciiTheme="majorHAnsi" w:hAnsiTheme="majorHAnsi" w:cs="Times New Roman"/>
                <w:b/>
                <w:bCs/>
              </w:rPr>
            </w:pPr>
            <w:r w:rsidRPr="00154EF4">
              <w:rPr>
                <w:rFonts w:asciiTheme="majorHAnsi" w:hAnsiTheme="majorHAnsi" w:cs="Times New Roman"/>
                <w:b/>
                <w:bCs/>
              </w:rPr>
              <w:t>Learning Outcomes Assessed</w:t>
            </w:r>
          </w:p>
        </w:tc>
      </w:tr>
      <w:tr w:rsidR="0038597C" w:rsidRPr="00154EF4" w14:paraId="0ACA518F" w14:textId="77777777" w:rsidTr="00146F63">
        <w:trPr>
          <w:trHeight w:val="665"/>
        </w:trPr>
        <w:tc>
          <w:tcPr>
            <w:tcW w:w="2394" w:type="dxa"/>
          </w:tcPr>
          <w:p w14:paraId="3EECAD60" w14:textId="01813A1F" w:rsidR="00306067" w:rsidRPr="00154EF4" w:rsidRDefault="00FE5CCA" w:rsidP="00FE5CCA">
            <w:pPr>
              <w:autoSpaceDE w:val="0"/>
              <w:autoSpaceDN w:val="0"/>
              <w:adjustRightInd w:val="0"/>
              <w:rPr>
                <w:rFonts w:asciiTheme="majorHAnsi" w:hAnsiTheme="majorHAnsi" w:cs="Calibri"/>
                <w:bCs/>
              </w:rPr>
            </w:pPr>
            <w:r w:rsidRPr="00154EF4">
              <w:rPr>
                <w:rStyle w:val="tgc"/>
                <w:rFonts w:asciiTheme="majorHAnsi" w:hAnsiTheme="majorHAnsi"/>
                <w:bCs/>
              </w:rPr>
              <w:t>Annotated bibliography</w:t>
            </w:r>
          </w:p>
        </w:tc>
        <w:tc>
          <w:tcPr>
            <w:tcW w:w="2394" w:type="dxa"/>
          </w:tcPr>
          <w:p w14:paraId="18C40A67" w14:textId="73B74AC8" w:rsidR="00306067" w:rsidRPr="00154EF4" w:rsidRDefault="00306067" w:rsidP="00FE5CCA">
            <w:pPr>
              <w:autoSpaceDE w:val="0"/>
              <w:autoSpaceDN w:val="0"/>
              <w:adjustRightInd w:val="0"/>
              <w:rPr>
                <w:rFonts w:asciiTheme="majorHAnsi" w:hAnsiTheme="majorHAnsi" w:cs="Calibri"/>
                <w:bCs/>
              </w:rPr>
            </w:pPr>
            <w:r w:rsidRPr="00154EF4">
              <w:rPr>
                <w:rFonts w:asciiTheme="majorHAnsi" w:hAnsiTheme="majorHAnsi" w:cs="Calibri"/>
              </w:rPr>
              <w:t xml:space="preserve">February </w:t>
            </w:r>
            <w:r w:rsidR="00FE5CCA" w:rsidRPr="00154EF4">
              <w:rPr>
                <w:rFonts w:asciiTheme="majorHAnsi" w:hAnsiTheme="majorHAnsi" w:cs="Calibri"/>
              </w:rPr>
              <w:t>2</w:t>
            </w:r>
            <w:r w:rsidR="00146F63" w:rsidRPr="00154EF4">
              <w:rPr>
                <w:rFonts w:asciiTheme="majorHAnsi" w:hAnsiTheme="majorHAnsi" w:cs="Calibri"/>
              </w:rPr>
              <w:t>;</w:t>
            </w:r>
            <w:r w:rsidRPr="00154EF4">
              <w:rPr>
                <w:rFonts w:asciiTheme="majorHAnsi" w:hAnsiTheme="majorHAnsi" w:cs="Calibri"/>
              </w:rPr>
              <w:t xml:space="preserve"> electronic submission by 4 PM</w:t>
            </w:r>
          </w:p>
        </w:tc>
        <w:tc>
          <w:tcPr>
            <w:tcW w:w="2394" w:type="dxa"/>
            <w:vAlign w:val="center"/>
          </w:tcPr>
          <w:p w14:paraId="33CFD2AE" w14:textId="4EB46766" w:rsidR="00306067" w:rsidRPr="00154EF4" w:rsidRDefault="00FC7104" w:rsidP="00F40817">
            <w:pPr>
              <w:autoSpaceDE w:val="0"/>
              <w:autoSpaceDN w:val="0"/>
              <w:adjustRightInd w:val="0"/>
              <w:rPr>
                <w:rFonts w:asciiTheme="majorHAnsi" w:hAnsiTheme="majorHAnsi" w:cs="Calibri"/>
                <w:bCs/>
              </w:rPr>
            </w:pPr>
            <w:r>
              <w:rPr>
                <w:rFonts w:asciiTheme="majorHAnsi" w:hAnsiTheme="majorHAnsi" w:cs="Calibri"/>
                <w:bCs/>
              </w:rPr>
              <w:t>10</w:t>
            </w:r>
          </w:p>
        </w:tc>
        <w:tc>
          <w:tcPr>
            <w:tcW w:w="2394" w:type="dxa"/>
            <w:vAlign w:val="center"/>
          </w:tcPr>
          <w:p w14:paraId="46D23F11" w14:textId="41C7DFBC" w:rsidR="00306067" w:rsidRPr="00154EF4" w:rsidRDefault="00FE5CCA" w:rsidP="00FE5CCA">
            <w:pPr>
              <w:autoSpaceDE w:val="0"/>
              <w:autoSpaceDN w:val="0"/>
              <w:adjustRightInd w:val="0"/>
              <w:rPr>
                <w:rFonts w:asciiTheme="majorHAnsi" w:hAnsiTheme="majorHAnsi" w:cs="Calibri"/>
                <w:bCs/>
              </w:rPr>
            </w:pPr>
            <w:r w:rsidRPr="00154EF4">
              <w:rPr>
                <w:rFonts w:asciiTheme="majorHAnsi" w:hAnsiTheme="majorHAnsi" w:cs="Calibri"/>
                <w:bCs/>
              </w:rPr>
              <w:t>4-5</w:t>
            </w:r>
          </w:p>
        </w:tc>
      </w:tr>
      <w:tr w:rsidR="0038597C" w:rsidRPr="00154EF4" w14:paraId="4A82491E" w14:textId="77777777" w:rsidTr="00146F63">
        <w:tc>
          <w:tcPr>
            <w:tcW w:w="2394" w:type="dxa"/>
          </w:tcPr>
          <w:p w14:paraId="0EA7A163" w14:textId="77777777" w:rsidR="00306067" w:rsidRPr="00154EF4" w:rsidRDefault="00306067" w:rsidP="00F40817">
            <w:pPr>
              <w:autoSpaceDE w:val="0"/>
              <w:autoSpaceDN w:val="0"/>
              <w:adjustRightInd w:val="0"/>
              <w:rPr>
                <w:rFonts w:asciiTheme="majorHAnsi" w:hAnsiTheme="majorHAnsi" w:cs="Calibri"/>
                <w:bCs/>
              </w:rPr>
            </w:pPr>
            <w:r w:rsidRPr="00154EF4">
              <w:rPr>
                <w:rFonts w:asciiTheme="majorHAnsi" w:hAnsiTheme="majorHAnsi" w:cs="Calibri"/>
              </w:rPr>
              <w:t>Midterm Examination</w:t>
            </w:r>
          </w:p>
        </w:tc>
        <w:tc>
          <w:tcPr>
            <w:tcW w:w="2394" w:type="dxa"/>
          </w:tcPr>
          <w:p w14:paraId="4FE6FC8D" w14:textId="42CFE5B1" w:rsidR="00306067" w:rsidRPr="00154EF4" w:rsidRDefault="00306067" w:rsidP="00FE5CCA">
            <w:pPr>
              <w:autoSpaceDE w:val="0"/>
              <w:autoSpaceDN w:val="0"/>
              <w:adjustRightInd w:val="0"/>
              <w:rPr>
                <w:rFonts w:asciiTheme="majorHAnsi" w:hAnsiTheme="majorHAnsi" w:cs="Calibri"/>
                <w:bCs/>
              </w:rPr>
            </w:pPr>
            <w:r w:rsidRPr="00154EF4">
              <w:rPr>
                <w:rFonts w:asciiTheme="majorHAnsi" w:hAnsiTheme="majorHAnsi" w:cs="Calibri"/>
              </w:rPr>
              <w:t xml:space="preserve">February </w:t>
            </w:r>
            <w:r w:rsidR="00FE5CCA" w:rsidRPr="00154EF4">
              <w:rPr>
                <w:rFonts w:asciiTheme="majorHAnsi" w:hAnsiTheme="majorHAnsi" w:cs="Calibri"/>
              </w:rPr>
              <w:t>11</w:t>
            </w:r>
            <w:r w:rsidRPr="00154EF4">
              <w:rPr>
                <w:rFonts w:asciiTheme="majorHAnsi" w:hAnsiTheme="majorHAnsi" w:cs="Calibri"/>
              </w:rPr>
              <w:t>, in class</w:t>
            </w:r>
          </w:p>
        </w:tc>
        <w:tc>
          <w:tcPr>
            <w:tcW w:w="2394" w:type="dxa"/>
            <w:vAlign w:val="center"/>
          </w:tcPr>
          <w:p w14:paraId="6B737FCB" w14:textId="12FE9F7B" w:rsidR="00306067" w:rsidRPr="00154EF4" w:rsidRDefault="00FE5CCA" w:rsidP="00F40817">
            <w:pPr>
              <w:autoSpaceDE w:val="0"/>
              <w:autoSpaceDN w:val="0"/>
              <w:adjustRightInd w:val="0"/>
              <w:rPr>
                <w:rFonts w:asciiTheme="majorHAnsi" w:hAnsiTheme="majorHAnsi" w:cs="Calibri"/>
                <w:bCs/>
              </w:rPr>
            </w:pPr>
            <w:r w:rsidRPr="00154EF4">
              <w:rPr>
                <w:rFonts w:asciiTheme="majorHAnsi" w:hAnsiTheme="majorHAnsi" w:cs="Calibri"/>
                <w:bCs/>
              </w:rPr>
              <w:t>20</w:t>
            </w:r>
          </w:p>
        </w:tc>
        <w:tc>
          <w:tcPr>
            <w:tcW w:w="2394" w:type="dxa"/>
            <w:vAlign w:val="center"/>
          </w:tcPr>
          <w:p w14:paraId="48FA6F07" w14:textId="47B30BA4" w:rsidR="00306067" w:rsidRPr="00154EF4" w:rsidRDefault="00FE5CCA" w:rsidP="007F6926">
            <w:pPr>
              <w:autoSpaceDE w:val="0"/>
              <w:autoSpaceDN w:val="0"/>
              <w:adjustRightInd w:val="0"/>
              <w:rPr>
                <w:rFonts w:asciiTheme="majorHAnsi" w:hAnsiTheme="majorHAnsi" w:cs="Calibri"/>
                <w:bCs/>
              </w:rPr>
            </w:pPr>
            <w:r w:rsidRPr="00154EF4">
              <w:rPr>
                <w:rFonts w:asciiTheme="majorHAnsi" w:hAnsiTheme="majorHAnsi" w:cs="Calibri"/>
                <w:bCs/>
              </w:rPr>
              <w:t>1-</w:t>
            </w:r>
            <w:r w:rsidR="007F6926">
              <w:rPr>
                <w:rFonts w:asciiTheme="majorHAnsi" w:hAnsiTheme="majorHAnsi" w:cs="Calibri"/>
                <w:bCs/>
              </w:rPr>
              <w:t>7</w:t>
            </w:r>
          </w:p>
        </w:tc>
      </w:tr>
      <w:tr w:rsidR="0038597C" w:rsidRPr="00154EF4" w14:paraId="44006761" w14:textId="77777777" w:rsidTr="00146F63">
        <w:tc>
          <w:tcPr>
            <w:tcW w:w="2394" w:type="dxa"/>
          </w:tcPr>
          <w:p w14:paraId="033BDB1E" w14:textId="73B08F08" w:rsidR="00306067" w:rsidRPr="00154EF4" w:rsidRDefault="00306067" w:rsidP="00F40817">
            <w:pPr>
              <w:autoSpaceDE w:val="0"/>
              <w:autoSpaceDN w:val="0"/>
              <w:adjustRightInd w:val="0"/>
              <w:rPr>
                <w:rFonts w:asciiTheme="majorHAnsi" w:hAnsiTheme="majorHAnsi" w:cs="Calibri"/>
                <w:bCs/>
              </w:rPr>
            </w:pPr>
            <w:r w:rsidRPr="00154EF4">
              <w:rPr>
                <w:rFonts w:asciiTheme="majorHAnsi" w:hAnsiTheme="majorHAnsi" w:cs="Calibri"/>
              </w:rPr>
              <w:t>Essay</w:t>
            </w:r>
          </w:p>
        </w:tc>
        <w:tc>
          <w:tcPr>
            <w:tcW w:w="2394" w:type="dxa"/>
          </w:tcPr>
          <w:p w14:paraId="2A51D1DC" w14:textId="7C8E8758" w:rsidR="00306067" w:rsidRPr="00154EF4" w:rsidRDefault="00306067" w:rsidP="00FE5CCA">
            <w:pPr>
              <w:autoSpaceDE w:val="0"/>
              <w:autoSpaceDN w:val="0"/>
              <w:adjustRightInd w:val="0"/>
              <w:rPr>
                <w:rFonts w:asciiTheme="majorHAnsi" w:hAnsiTheme="majorHAnsi" w:cs="Calibri"/>
                <w:bCs/>
              </w:rPr>
            </w:pPr>
            <w:r w:rsidRPr="00154EF4">
              <w:rPr>
                <w:rFonts w:asciiTheme="majorHAnsi" w:hAnsiTheme="majorHAnsi" w:cs="Calibri"/>
              </w:rPr>
              <w:t xml:space="preserve">March </w:t>
            </w:r>
            <w:r w:rsidR="00FE5CCA" w:rsidRPr="00154EF4">
              <w:rPr>
                <w:rFonts w:asciiTheme="majorHAnsi" w:hAnsiTheme="majorHAnsi" w:cs="Calibri"/>
              </w:rPr>
              <w:t>8</w:t>
            </w:r>
            <w:r w:rsidRPr="00154EF4">
              <w:rPr>
                <w:rFonts w:asciiTheme="majorHAnsi" w:hAnsiTheme="majorHAnsi" w:cs="Calibri"/>
              </w:rPr>
              <w:t>; electronic submission by 4 PM</w:t>
            </w:r>
          </w:p>
        </w:tc>
        <w:tc>
          <w:tcPr>
            <w:tcW w:w="2394" w:type="dxa"/>
            <w:vAlign w:val="center"/>
          </w:tcPr>
          <w:p w14:paraId="1FECB51A" w14:textId="77777777" w:rsidR="00306067" w:rsidRPr="00154EF4" w:rsidRDefault="00306067" w:rsidP="00F40817">
            <w:pPr>
              <w:autoSpaceDE w:val="0"/>
              <w:autoSpaceDN w:val="0"/>
              <w:adjustRightInd w:val="0"/>
              <w:rPr>
                <w:rFonts w:asciiTheme="majorHAnsi" w:hAnsiTheme="majorHAnsi" w:cs="Calibri"/>
                <w:bCs/>
              </w:rPr>
            </w:pPr>
            <w:r w:rsidRPr="00154EF4">
              <w:rPr>
                <w:rFonts w:asciiTheme="majorHAnsi" w:hAnsiTheme="majorHAnsi" w:cs="Calibri"/>
                <w:bCs/>
              </w:rPr>
              <w:t>25</w:t>
            </w:r>
          </w:p>
        </w:tc>
        <w:tc>
          <w:tcPr>
            <w:tcW w:w="2394" w:type="dxa"/>
            <w:vAlign w:val="center"/>
          </w:tcPr>
          <w:p w14:paraId="56EC5832" w14:textId="09EDAEA3" w:rsidR="00306067" w:rsidRPr="00154EF4" w:rsidRDefault="00FE5CCA" w:rsidP="00F40817">
            <w:pPr>
              <w:autoSpaceDE w:val="0"/>
              <w:autoSpaceDN w:val="0"/>
              <w:adjustRightInd w:val="0"/>
              <w:rPr>
                <w:rFonts w:asciiTheme="majorHAnsi" w:hAnsiTheme="majorHAnsi" w:cs="Calibri"/>
                <w:bCs/>
              </w:rPr>
            </w:pPr>
            <w:r w:rsidRPr="00154EF4">
              <w:rPr>
                <w:rFonts w:asciiTheme="majorHAnsi" w:hAnsiTheme="majorHAnsi" w:cs="Calibri"/>
                <w:bCs/>
              </w:rPr>
              <w:t>4-5</w:t>
            </w:r>
          </w:p>
        </w:tc>
      </w:tr>
      <w:tr w:rsidR="0038597C" w:rsidRPr="00154EF4" w14:paraId="6AB64CBD" w14:textId="77777777" w:rsidTr="00146F63">
        <w:tc>
          <w:tcPr>
            <w:tcW w:w="2394" w:type="dxa"/>
          </w:tcPr>
          <w:p w14:paraId="5E8ADFAF" w14:textId="504945F0" w:rsidR="00306067" w:rsidRPr="00154EF4" w:rsidRDefault="00EA2929" w:rsidP="00F40817">
            <w:pPr>
              <w:autoSpaceDE w:val="0"/>
              <w:autoSpaceDN w:val="0"/>
              <w:adjustRightInd w:val="0"/>
              <w:rPr>
                <w:rFonts w:asciiTheme="majorHAnsi" w:hAnsiTheme="majorHAnsi" w:cs="Calibri"/>
                <w:bCs/>
              </w:rPr>
            </w:pPr>
            <w:r>
              <w:rPr>
                <w:rFonts w:asciiTheme="majorHAnsi" w:hAnsiTheme="majorHAnsi" w:cs="Calibri"/>
                <w:bCs/>
              </w:rPr>
              <w:t>Revised submission of research portion of essay</w:t>
            </w:r>
          </w:p>
        </w:tc>
        <w:tc>
          <w:tcPr>
            <w:tcW w:w="2394" w:type="dxa"/>
          </w:tcPr>
          <w:p w14:paraId="10B4288D" w14:textId="6744FEC2" w:rsidR="00306067" w:rsidRPr="00154EF4" w:rsidRDefault="00FE5CCA" w:rsidP="00FE5CCA">
            <w:pPr>
              <w:autoSpaceDE w:val="0"/>
              <w:autoSpaceDN w:val="0"/>
              <w:adjustRightInd w:val="0"/>
              <w:rPr>
                <w:rFonts w:asciiTheme="majorHAnsi" w:hAnsiTheme="majorHAnsi" w:cs="Calibri"/>
                <w:bCs/>
              </w:rPr>
            </w:pPr>
            <w:r w:rsidRPr="00154EF4">
              <w:rPr>
                <w:rFonts w:asciiTheme="majorHAnsi" w:hAnsiTheme="majorHAnsi" w:cs="Calibri"/>
              </w:rPr>
              <w:t>March 29; electronic submission by 4 PM</w:t>
            </w:r>
          </w:p>
        </w:tc>
        <w:tc>
          <w:tcPr>
            <w:tcW w:w="2394" w:type="dxa"/>
            <w:vAlign w:val="center"/>
          </w:tcPr>
          <w:p w14:paraId="6A8452E1" w14:textId="5CEE57B4" w:rsidR="00306067" w:rsidRPr="00154EF4" w:rsidRDefault="00FE5CCA" w:rsidP="00F40817">
            <w:pPr>
              <w:autoSpaceDE w:val="0"/>
              <w:autoSpaceDN w:val="0"/>
              <w:adjustRightInd w:val="0"/>
              <w:rPr>
                <w:rFonts w:asciiTheme="majorHAnsi" w:hAnsiTheme="majorHAnsi" w:cs="Calibri"/>
                <w:bCs/>
              </w:rPr>
            </w:pPr>
            <w:r w:rsidRPr="00154EF4">
              <w:rPr>
                <w:rFonts w:asciiTheme="majorHAnsi" w:hAnsiTheme="majorHAnsi" w:cs="Calibri"/>
                <w:bCs/>
              </w:rPr>
              <w:t>10</w:t>
            </w:r>
          </w:p>
        </w:tc>
        <w:tc>
          <w:tcPr>
            <w:tcW w:w="2394" w:type="dxa"/>
            <w:vAlign w:val="center"/>
          </w:tcPr>
          <w:p w14:paraId="716C81A3" w14:textId="3EA77E90" w:rsidR="00306067" w:rsidRPr="00154EF4" w:rsidRDefault="00FE5CCA" w:rsidP="00F40817">
            <w:pPr>
              <w:autoSpaceDE w:val="0"/>
              <w:autoSpaceDN w:val="0"/>
              <w:adjustRightInd w:val="0"/>
              <w:rPr>
                <w:rFonts w:asciiTheme="majorHAnsi" w:hAnsiTheme="majorHAnsi" w:cs="Calibri"/>
                <w:bCs/>
              </w:rPr>
            </w:pPr>
            <w:r w:rsidRPr="00154EF4">
              <w:rPr>
                <w:rFonts w:asciiTheme="majorHAnsi" w:hAnsiTheme="majorHAnsi" w:cs="Calibri"/>
                <w:bCs/>
              </w:rPr>
              <w:t>4-5</w:t>
            </w:r>
          </w:p>
        </w:tc>
      </w:tr>
      <w:tr w:rsidR="0038597C" w:rsidRPr="00154EF4" w14:paraId="011BC658" w14:textId="77777777" w:rsidTr="00146F63">
        <w:tc>
          <w:tcPr>
            <w:tcW w:w="2394" w:type="dxa"/>
          </w:tcPr>
          <w:p w14:paraId="4AD970D4" w14:textId="2F4F53BF" w:rsidR="00FE5CCA" w:rsidRPr="00154EF4" w:rsidRDefault="00FE5CCA" w:rsidP="00F40817">
            <w:pPr>
              <w:autoSpaceDE w:val="0"/>
              <w:autoSpaceDN w:val="0"/>
              <w:adjustRightInd w:val="0"/>
              <w:rPr>
                <w:rFonts w:asciiTheme="majorHAnsi" w:hAnsiTheme="majorHAnsi" w:cs="Calibri"/>
              </w:rPr>
            </w:pPr>
            <w:r w:rsidRPr="00154EF4">
              <w:rPr>
                <w:rFonts w:asciiTheme="majorHAnsi" w:hAnsiTheme="majorHAnsi" w:cs="Calibri"/>
              </w:rPr>
              <w:t>Final Examination</w:t>
            </w:r>
          </w:p>
        </w:tc>
        <w:tc>
          <w:tcPr>
            <w:tcW w:w="2394" w:type="dxa"/>
          </w:tcPr>
          <w:p w14:paraId="12CA403F" w14:textId="24C74275" w:rsidR="00FE5CCA" w:rsidRPr="00154EF4" w:rsidRDefault="00FE5CCA" w:rsidP="00FE5CCA">
            <w:pPr>
              <w:autoSpaceDE w:val="0"/>
              <w:autoSpaceDN w:val="0"/>
              <w:adjustRightInd w:val="0"/>
              <w:rPr>
                <w:rFonts w:asciiTheme="majorHAnsi" w:hAnsiTheme="majorHAnsi" w:cs="Calibri"/>
              </w:rPr>
            </w:pPr>
            <w:r w:rsidRPr="00154EF4">
              <w:rPr>
                <w:rFonts w:asciiTheme="majorHAnsi" w:hAnsiTheme="majorHAnsi" w:cs="Calibri"/>
              </w:rPr>
              <w:t>April 19</w:t>
            </w:r>
            <w:r w:rsidRPr="00154EF4">
              <w:rPr>
                <w:rFonts w:asciiTheme="majorHAnsi" w:hAnsiTheme="majorHAnsi"/>
              </w:rPr>
              <w:t xml:space="preserve"> 11:30AM - 1:30PM</w:t>
            </w:r>
            <w:r w:rsidRPr="00154EF4">
              <w:rPr>
                <w:rFonts w:asciiTheme="majorHAnsi" w:hAnsiTheme="majorHAnsi" w:cs="Calibri"/>
              </w:rPr>
              <w:t>, room TBA</w:t>
            </w:r>
          </w:p>
        </w:tc>
        <w:tc>
          <w:tcPr>
            <w:tcW w:w="2394" w:type="dxa"/>
            <w:vAlign w:val="center"/>
          </w:tcPr>
          <w:p w14:paraId="740F7272" w14:textId="41475E4A" w:rsidR="00FE5CCA" w:rsidRPr="00154EF4" w:rsidRDefault="00FE5CCA" w:rsidP="00F40817">
            <w:pPr>
              <w:autoSpaceDE w:val="0"/>
              <w:autoSpaceDN w:val="0"/>
              <w:adjustRightInd w:val="0"/>
              <w:rPr>
                <w:rFonts w:asciiTheme="majorHAnsi" w:hAnsiTheme="majorHAnsi" w:cs="Calibri"/>
                <w:bCs/>
              </w:rPr>
            </w:pPr>
            <w:r w:rsidRPr="00154EF4">
              <w:rPr>
                <w:rFonts w:asciiTheme="majorHAnsi" w:hAnsiTheme="majorHAnsi" w:cs="Calibri"/>
                <w:bCs/>
              </w:rPr>
              <w:t>35</w:t>
            </w:r>
          </w:p>
        </w:tc>
        <w:tc>
          <w:tcPr>
            <w:tcW w:w="2394" w:type="dxa"/>
            <w:vAlign w:val="center"/>
          </w:tcPr>
          <w:p w14:paraId="0FA67D26" w14:textId="2C5BED03" w:rsidR="00FE5CCA" w:rsidRPr="00154EF4" w:rsidRDefault="00FE5CCA" w:rsidP="00FE5CCA">
            <w:pPr>
              <w:autoSpaceDE w:val="0"/>
              <w:autoSpaceDN w:val="0"/>
              <w:adjustRightInd w:val="0"/>
              <w:rPr>
                <w:rFonts w:asciiTheme="majorHAnsi" w:hAnsiTheme="majorHAnsi" w:cs="Calibri"/>
                <w:bCs/>
              </w:rPr>
            </w:pPr>
            <w:r w:rsidRPr="00154EF4">
              <w:rPr>
                <w:rFonts w:asciiTheme="majorHAnsi" w:hAnsiTheme="majorHAnsi" w:cs="Calibri"/>
                <w:bCs/>
              </w:rPr>
              <w:t>1-7</w:t>
            </w:r>
          </w:p>
        </w:tc>
      </w:tr>
    </w:tbl>
    <w:p w14:paraId="3E93111C" w14:textId="77777777" w:rsidR="001763CF" w:rsidRPr="000379A0" w:rsidRDefault="001763CF" w:rsidP="00F40817">
      <w:pPr>
        <w:pStyle w:val="Heading3"/>
        <w:rPr>
          <w:color w:val="auto"/>
        </w:rPr>
      </w:pPr>
      <w:r w:rsidRPr="000379A0">
        <w:rPr>
          <w:color w:val="auto"/>
        </w:rPr>
        <w:t>Lecture Content:</w:t>
      </w:r>
    </w:p>
    <w:p w14:paraId="110A3A30" w14:textId="77777777" w:rsidR="00607FB5" w:rsidRPr="00154EF4" w:rsidRDefault="00607FB5" w:rsidP="00F40817">
      <w:pPr>
        <w:rPr>
          <w:rFonts w:asciiTheme="majorHAnsi" w:hAnsiTheme="majorHAnsi" w:cs="Calibri"/>
        </w:rPr>
      </w:pPr>
    </w:p>
    <w:p w14:paraId="2B043B69" w14:textId="77777777" w:rsidR="001763CF" w:rsidRPr="00154EF4" w:rsidRDefault="001763CF" w:rsidP="00F40817">
      <w:pPr>
        <w:rPr>
          <w:rFonts w:asciiTheme="majorHAnsi" w:hAnsiTheme="majorHAnsi" w:cs="Calibri"/>
        </w:rPr>
      </w:pPr>
      <w:r w:rsidRPr="00154EF4">
        <w:rPr>
          <w:rFonts w:asciiTheme="majorHAnsi" w:hAnsiTheme="majorHAnsi" w:cs="Calibri"/>
        </w:rPr>
        <w:t>Lecture topics include the following and are subject to change.</w:t>
      </w:r>
    </w:p>
    <w:p w14:paraId="1B46C3BC" w14:textId="4E1D048D" w:rsidR="001763CF" w:rsidRPr="00154EF4" w:rsidRDefault="00441E52" w:rsidP="00F40817">
      <w:pPr>
        <w:pStyle w:val="ListParagraph"/>
        <w:numPr>
          <w:ilvl w:val="0"/>
          <w:numId w:val="2"/>
        </w:numPr>
        <w:rPr>
          <w:rFonts w:asciiTheme="majorHAnsi" w:hAnsiTheme="majorHAnsi" w:cs="Calibri"/>
        </w:rPr>
      </w:pPr>
      <w:r w:rsidRPr="00154EF4">
        <w:rPr>
          <w:rFonts w:asciiTheme="majorHAnsi" w:hAnsiTheme="majorHAnsi" w:cs="Calibri"/>
        </w:rPr>
        <w:t>Past, present and future discovery and use of pesticides</w:t>
      </w:r>
    </w:p>
    <w:p w14:paraId="320392A1" w14:textId="4A447BCD" w:rsidR="00441E52" w:rsidRPr="00154EF4" w:rsidRDefault="00441E52" w:rsidP="00F40817">
      <w:pPr>
        <w:pStyle w:val="ListParagraph"/>
        <w:numPr>
          <w:ilvl w:val="0"/>
          <w:numId w:val="2"/>
        </w:numPr>
        <w:rPr>
          <w:rFonts w:asciiTheme="majorHAnsi" w:hAnsiTheme="majorHAnsi" w:cs="Calibri"/>
        </w:rPr>
      </w:pPr>
      <w:r w:rsidRPr="00154EF4">
        <w:rPr>
          <w:rFonts w:asciiTheme="majorHAnsi" w:hAnsiTheme="majorHAnsi" w:cs="Calibri"/>
        </w:rPr>
        <w:t>Classification methods for pesticides</w:t>
      </w:r>
    </w:p>
    <w:p w14:paraId="04CFB727" w14:textId="1BB16F7E" w:rsidR="001763CF" w:rsidRPr="00154EF4" w:rsidRDefault="00441E52" w:rsidP="00F40817">
      <w:pPr>
        <w:pStyle w:val="ListParagraph"/>
        <w:numPr>
          <w:ilvl w:val="0"/>
          <w:numId w:val="2"/>
        </w:numPr>
        <w:rPr>
          <w:rFonts w:asciiTheme="majorHAnsi" w:hAnsiTheme="majorHAnsi" w:cs="Calibri"/>
        </w:rPr>
      </w:pPr>
      <w:r w:rsidRPr="00154EF4">
        <w:rPr>
          <w:rFonts w:asciiTheme="majorHAnsi" w:hAnsiTheme="majorHAnsi" w:cs="Calibri"/>
        </w:rPr>
        <w:t>Classic and current topics related to pesticides</w:t>
      </w:r>
    </w:p>
    <w:p w14:paraId="6EFD56BC" w14:textId="6A5A40D2" w:rsidR="002C7295" w:rsidRPr="00154EF4" w:rsidRDefault="002C7295" w:rsidP="00F40817">
      <w:pPr>
        <w:pStyle w:val="ListParagraph"/>
        <w:numPr>
          <w:ilvl w:val="0"/>
          <w:numId w:val="2"/>
        </w:numPr>
        <w:rPr>
          <w:rFonts w:asciiTheme="majorHAnsi" w:hAnsiTheme="majorHAnsi" w:cs="Calibri"/>
        </w:rPr>
      </w:pPr>
      <w:r w:rsidRPr="00154EF4">
        <w:rPr>
          <w:rFonts w:asciiTheme="majorHAnsi" w:hAnsiTheme="majorHAnsi" w:cs="Calibri"/>
        </w:rPr>
        <w:t>Local to international regulations</w:t>
      </w:r>
    </w:p>
    <w:p w14:paraId="6B804D03" w14:textId="341765D9" w:rsidR="00CB233C" w:rsidRPr="00154EF4" w:rsidRDefault="00CB233C" w:rsidP="00F40817">
      <w:pPr>
        <w:pStyle w:val="ListParagraph"/>
        <w:numPr>
          <w:ilvl w:val="0"/>
          <w:numId w:val="2"/>
        </w:numPr>
        <w:rPr>
          <w:rFonts w:asciiTheme="majorHAnsi" w:hAnsiTheme="majorHAnsi" w:cs="Calibri"/>
        </w:rPr>
      </w:pPr>
      <w:r w:rsidRPr="00154EF4">
        <w:rPr>
          <w:rFonts w:asciiTheme="majorHAnsi" w:hAnsiTheme="majorHAnsi" w:cs="Calibri"/>
        </w:rPr>
        <w:t>Impact of pesticides on the environment</w:t>
      </w:r>
    </w:p>
    <w:p w14:paraId="4AA25EBF" w14:textId="3B9C8A24" w:rsidR="002C7295" w:rsidRPr="00154EF4" w:rsidRDefault="002C7295" w:rsidP="00F40817">
      <w:pPr>
        <w:pStyle w:val="ListParagraph"/>
        <w:numPr>
          <w:ilvl w:val="0"/>
          <w:numId w:val="2"/>
        </w:numPr>
        <w:rPr>
          <w:rFonts w:asciiTheme="majorHAnsi" w:hAnsiTheme="majorHAnsi" w:cs="Calibri"/>
        </w:rPr>
      </w:pPr>
      <w:r w:rsidRPr="00154EF4">
        <w:rPr>
          <w:rFonts w:asciiTheme="majorHAnsi" w:hAnsiTheme="majorHAnsi" w:cs="Calibri"/>
        </w:rPr>
        <w:t>Environmental fate of pesticides</w:t>
      </w:r>
    </w:p>
    <w:p w14:paraId="59EDE9B2" w14:textId="719D7E17" w:rsidR="00955636" w:rsidRPr="00154EF4" w:rsidRDefault="00955636" w:rsidP="00F40817">
      <w:pPr>
        <w:pStyle w:val="ListParagraph"/>
        <w:numPr>
          <w:ilvl w:val="0"/>
          <w:numId w:val="2"/>
        </w:numPr>
        <w:rPr>
          <w:rFonts w:asciiTheme="majorHAnsi" w:hAnsiTheme="majorHAnsi" w:cs="Calibri"/>
        </w:rPr>
      </w:pPr>
      <w:r w:rsidRPr="00154EF4">
        <w:rPr>
          <w:rFonts w:asciiTheme="majorHAnsi" w:hAnsiTheme="majorHAnsi" w:cs="Calibri"/>
        </w:rPr>
        <w:t>Pesticide resistance</w:t>
      </w:r>
    </w:p>
    <w:p w14:paraId="48EF4390" w14:textId="6509244F" w:rsidR="00CB233C" w:rsidRPr="00154EF4" w:rsidRDefault="00CB233C" w:rsidP="00CB233C">
      <w:pPr>
        <w:pStyle w:val="ListParagraph"/>
        <w:numPr>
          <w:ilvl w:val="0"/>
          <w:numId w:val="2"/>
        </w:numPr>
        <w:rPr>
          <w:rFonts w:asciiTheme="majorHAnsi" w:eastAsia="Times New Roman" w:hAnsiTheme="majorHAnsi" w:cs="Arial"/>
          <w:lang w:val="en-CA" w:eastAsia="en-CA"/>
        </w:rPr>
      </w:pPr>
      <w:r w:rsidRPr="00154EF4">
        <w:rPr>
          <w:rFonts w:asciiTheme="majorHAnsi" w:eastAsia="Times New Roman" w:hAnsiTheme="majorHAnsi" w:cs="Arial"/>
          <w:lang w:val="en-CA" w:eastAsia="en-CA"/>
        </w:rPr>
        <w:t>Safe handling of pesticides</w:t>
      </w:r>
    </w:p>
    <w:p w14:paraId="2375A34A" w14:textId="66916268" w:rsidR="002C7295" w:rsidRPr="00154EF4" w:rsidRDefault="00CB233C" w:rsidP="00F40817">
      <w:pPr>
        <w:pStyle w:val="ListParagraph"/>
        <w:numPr>
          <w:ilvl w:val="0"/>
          <w:numId w:val="2"/>
        </w:numPr>
        <w:rPr>
          <w:rFonts w:asciiTheme="majorHAnsi" w:hAnsiTheme="majorHAnsi" w:cs="Calibri"/>
        </w:rPr>
      </w:pPr>
      <w:r w:rsidRPr="00154EF4">
        <w:rPr>
          <w:rFonts w:asciiTheme="majorHAnsi" w:hAnsiTheme="majorHAnsi" w:cs="Calibri"/>
        </w:rPr>
        <w:t>Role of risk assessment</w:t>
      </w:r>
    </w:p>
    <w:p w14:paraId="761091A3" w14:textId="010EF4EB" w:rsidR="00306067" w:rsidRPr="00154EF4" w:rsidRDefault="00306067" w:rsidP="00F40817">
      <w:pPr>
        <w:pStyle w:val="Heading3"/>
        <w:rPr>
          <w:rFonts w:cs="Calibri"/>
          <w:b w:val="0"/>
          <w:color w:val="auto"/>
        </w:rPr>
      </w:pPr>
      <w:r w:rsidRPr="000379A0">
        <w:rPr>
          <w:rFonts w:cs="Calibri"/>
          <w:color w:val="auto"/>
        </w:rPr>
        <w:t>Final examination date and time:</w:t>
      </w:r>
      <w:r w:rsidRPr="00154EF4">
        <w:rPr>
          <w:rFonts w:cs="Calibri"/>
          <w:b w:val="0"/>
          <w:color w:val="auto"/>
        </w:rPr>
        <w:t xml:space="preserve"> April 1</w:t>
      </w:r>
      <w:r w:rsidR="000A7FD4" w:rsidRPr="00154EF4">
        <w:rPr>
          <w:rFonts w:cs="Calibri"/>
          <w:b w:val="0"/>
          <w:color w:val="auto"/>
        </w:rPr>
        <w:t>9</w:t>
      </w:r>
      <w:r w:rsidRPr="00154EF4">
        <w:rPr>
          <w:rFonts w:cs="Calibri"/>
          <w:b w:val="0"/>
          <w:color w:val="auto"/>
        </w:rPr>
        <w:t xml:space="preserve">, </w:t>
      </w:r>
      <w:r w:rsidR="005949DD" w:rsidRPr="00154EF4">
        <w:rPr>
          <w:b w:val="0"/>
          <w:color w:val="auto"/>
        </w:rPr>
        <w:t xml:space="preserve">11:30AM - 1:30PM </w:t>
      </w:r>
    </w:p>
    <w:p w14:paraId="1F26ADE2" w14:textId="77777777" w:rsidR="006A67BA" w:rsidRDefault="00306067" w:rsidP="00F40817">
      <w:pPr>
        <w:pStyle w:val="Heading3"/>
        <w:rPr>
          <w:rFonts w:cs="Calibri"/>
          <w:b w:val="0"/>
          <w:color w:val="auto"/>
        </w:rPr>
      </w:pPr>
      <w:r w:rsidRPr="000379A0">
        <w:rPr>
          <w:rFonts w:cs="Calibri"/>
          <w:color w:val="auto"/>
        </w:rPr>
        <w:t>Final exam weighting:</w:t>
      </w:r>
      <w:r w:rsidRPr="00154EF4">
        <w:rPr>
          <w:rFonts w:cs="Calibri"/>
          <w:b w:val="0"/>
          <w:color w:val="auto"/>
        </w:rPr>
        <w:t xml:space="preserve"> 35%</w:t>
      </w:r>
    </w:p>
    <w:p w14:paraId="65C416EE" w14:textId="77777777" w:rsidR="000379A0" w:rsidRDefault="000379A0" w:rsidP="000379A0"/>
    <w:p w14:paraId="2EB08453" w14:textId="77777777" w:rsidR="000379A0" w:rsidRPr="000379A0" w:rsidRDefault="000379A0" w:rsidP="000379A0"/>
    <w:p w14:paraId="02DCDE75" w14:textId="77777777" w:rsidR="0046274B" w:rsidRPr="00154EF4" w:rsidRDefault="0046274B" w:rsidP="00F40817">
      <w:pPr>
        <w:autoSpaceDE w:val="0"/>
        <w:autoSpaceDN w:val="0"/>
        <w:adjustRightInd w:val="0"/>
        <w:rPr>
          <w:rFonts w:asciiTheme="majorHAnsi" w:hAnsiTheme="majorHAnsi" w:cs="Times New Roman"/>
          <w:bCs/>
        </w:rPr>
      </w:pPr>
    </w:p>
    <w:p w14:paraId="38AA5B59" w14:textId="77777777" w:rsidR="0046274B" w:rsidRPr="000379A0" w:rsidRDefault="0046274B" w:rsidP="00F40817">
      <w:pPr>
        <w:pStyle w:val="Heading2"/>
        <w:rPr>
          <w:rFonts w:asciiTheme="majorHAnsi" w:hAnsiTheme="majorHAnsi"/>
          <w:color w:val="auto"/>
          <w:szCs w:val="28"/>
        </w:rPr>
      </w:pPr>
      <w:r w:rsidRPr="000379A0">
        <w:rPr>
          <w:rFonts w:asciiTheme="majorHAnsi" w:hAnsiTheme="majorHAnsi"/>
          <w:color w:val="auto"/>
          <w:szCs w:val="28"/>
        </w:rPr>
        <w:lastRenderedPageBreak/>
        <w:t>Course Resources</w:t>
      </w:r>
    </w:p>
    <w:p w14:paraId="5C6C2106" w14:textId="3B3BB7A0" w:rsidR="00FE1074" w:rsidRPr="00154EF4" w:rsidRDefault="00FE1074" w:rsidP="00F40817">
      <w:pPr>
        <w:pStyle w:val="Heading3"/>
        <w:rPr>
          <w:b w:val="0"/>
          <w:color w:val="auto"/>
        </w:rPr>
      </w:pPr>
      <w:r w:rsidRPr="000379A0">
        <w:rPr>
          <w:color w:val="auto"/>
        </w:rPr>
        <w:t>Required Texts:</w:t>
      </w:r>
      <w:r w:rsidRPr="00154EF4">
        <w:rPr>
          <w:b w:val="0"/>
          <w:color w:val="auto"/>
        </w:rPr>
        <w:t xml:space="preserve"> </w:t>
      </w:r>
      <w:r w:rsidRPr="00154EF4">
        <w:rPr>
          <w:rFonts w:cs="Calibri"/>
          <w:b w:val="0"/>
          <w:color w:val="auto"/>
        </w:rPr>
        <w:t>None</w:t>
      </w:r>
    </w:p>
    <w:p w14:paraId="0CE56AAD" w14:textId="7AA2B66E" w:rsidR="00EA60E7" w:rsidRPr="00154EF4" w:rsidRDefault="00EA60E7" w:rsidP="00F40817">
      <w:pPr>
        <w:pStyle w:val="Heading3"/>
        <w:rPr>
          <w:b w:val="0"/>
          <w:color w:val="auto"/>
        </w:rPr>
      </w:pPr>
      <w:r w:rsidRPr="000379A0">
        <w:rPr>
          <w:color w:val="auto"/>
        </w:rPr>
        <w:t>Recommended Texts:</w:t>
      </w:r>
      <w:r w:rsidRPr="00154EF4">
        <w:rPr>
          <w:b w:val="0"/>
          <w:color w:val="auto"/>
        </w:rPr>
        <w:t xml:space="preserve"> </w:t>
      </w:r>
      <w:r w:rsidRPr="00154EF4">
        <w:rPr>
          <w:rFonts w:cs="Calibri"/>
          <w:b w:val="0"/>
          <w:color w:val="auto"/>
        </w:rPr>
        <w:t>None</w:t>
      </w:r>
    </w:p>
    <w:p w14:paraId="66684280" w14:textId="266E904E" w:rsidR="00EA60E7" w:rsidRPr="00154EF4" w:rsidRDefault="00EA60E7" w:rsidP="00F40817">
      <w:pPr>
        <w:pStyle w:val="Heading3"/>
        <w:rPr>
          <w:b w:val="0"/>
          <w:color w:val="auto"/>
        </w:rPr>
      </w:pPr>
      <w:r w:rsidRPr="000379A0">
        <w:rPr>
          <w:color w:val="auto"/>
        </w:rPr>
        <w:t>Lab Manual:</w:t>
      </w:r>
      <w:r w:rsidRPr="00154EF4">
        <w:rPr>
          <w:b w:val="0"/>
          <w:color w:val="auto"/>
        </w:rPr>
        <w:t xml:space="preserve"> </w:t>
      </w:r>
      <w:r w:rsidRPr="00154EF4">
        <w:rPr>
          <w:rFonts w:cs="Calibri"/>
          <w:b w:val="0"/>
          <w:color w:val="auto"/>
        </w:rPr>
        <w:t>None</w:t>
      </w:r>
    </w:p>
    <w:p w14:paraId="007423D7" w14:textId="77777777" w:rsidR="00EA60E7" w:rsidRPr="000379A0" w:rsidRDefault="00EA60E7" w:rsidP="00F40817">
      <w:pPr>
        <w:pStyle w:val="Heading3"/>
        <w:rPr>
          <w:color w:val="auto"/>
        </w:rPr>
      </w:pPr>
      <w:r w:rsidRPr="000379A0">
        <w:rPr>
          <w:color w:val="auto"/>
        </w:rPr>
        <w:t>Other Resources:</w:t>
      </w:r>
    </w:p>
    <w:p w14:paraId="6527CB2F" w14:textId="77777777" w:rsidR="003A2F71" w:rsidRPr="00154EF4" w:rsidRDefault="003A2F71" w:rsidP="00F40817">
      <w:pPr>
        <w:rPr>
          <w:rFonts w:asciiTheme="majorHAnsi" w:hAnsiTheme="majorHAnsi" w:cs="Calibri"/>
        </w:rPr>
      </w:pPr>
    </w:p>
    <w:p w14:paraId="0A24C570" w14:textId="72BDFA45" w:rsidR="00EA60E7" w:rsidRPr="00154EF4" w:rsidRDefault="00EA60E7" w:rsidP="00F40817">
      <w:pPr>
        <w:rPr>
          <w:rFonts w:asciiTheme="majorHAnsi" w:hAnsiTheme="majorHAnsi" w:cs="Calibri"/>
        </w:rPr>
      </w:pPr>
      <w:r w:rsidRPr="00154EF4">
        <w:rPr>
          <w:rFonts w:asciiTheme="majorHAnsi" w:hAnsiTheme="majorHAnsi" w:cs="Calibri"/>
        </w:rPr>
        <w:t xml:space="preserve">The instructor will post announcements, hand-outs, </w:t>
      </w:r>
      <w:r w:rsidR="00F227FB" w:rsidRPr="00154EF4">
        <w:rPr>
          <w:rFonts w:asciiTheme="majorHAnsi" w:hAnsiTheme="majorHAnsi" w:cs="Calibri"/>
        </w:rPr>
        <w:t>and slides</w:t>
      </w:r>
      <w:r w:rsidRPr="00154EF4">
        <w:rPr>
          <w:rFonts w:asciiTheme="majorHAnsi" w:hAnsiTheme="majorHAnsi" w:cs="Calibri"/>
        </w:rPr>
        <w:t xml:space="preserve"> from lectures and other material that will enhance your understanding of the course content on </w:t>
      </w:r>
      <w:proofErr w:type="spellStart"/>
      <w:r w:rsidRPr="00154EF4">
        <w:rPr>
          <w:rFonts w:asciiTheme="majorHAnsi" w:hAnsiTheme="majorHAnsi" w:cs="Calibri"/>
        </w:rPr>
        <w:t>CourseLink</w:t>
      </w:r>
      <w:proofErr w:type="spellEnd"/>
      <w:r w:rsidRPr="00154EF4">
        <w:rPr>
          <w:rFonts w:asciiTheme="majorHAnsi" w:hAnsiTheme="majorHAnsi" w:cs="Calibri"/>
        </w:rPr>
        <w:t xml:space="preserve">. </w:t>
      </w:r>
      <w:r w:rsidR="0026536C" w:rsidRPr="00154EF4">
        <w:rPr>
          <w:rFonts w:asciiTheme="majorHAnsi" w:hAnsiTheme="majorHAnsi" w:cs="Calibri"/>
        </w:rPr>
        <w:t>All course materials</w:t>
      </w:r>
      <w:r w:rsidRPr="00154EF4">
        <w:rPr>
          <w:rFonts w:asciiTheme="majorHAnsi" w:hAnsiTheme="majorHAnsi" w:cs="Calibri"/>
        </w:rPr>
        <w:t xml:space="preserve"> made available through </w:t>
      </w:r>
      <w:proofErr w:type="spellStart"/>
      <w:r w:rsidRPr="00154EF4">
        <w:rPr>
          <w:rFonts w:asciiTheme="majorHAnsi" w:hAnsiTheme="majorHAnsi" w:cs="Calibri"/>
        </w:rPr>
        <w:t>CourseLink</w:t>
      </w:r>
      <w:proofErr w:type="spellEnd"/>
      <w:r w:rsidRPr="00154EF4">
        <w:rPr>
          <w:rFonts w:asciiTheme="majorHAnsi" w:hAnsiTheme="majorHAnsi" w:cs="Calibri"/>
        </w:rPr>
        <w:t xml:space="preserve"> </w:t>
      </w:r>
      <w:r w:rsidR="005F2A6E" w:rsidRPr="00154EF4">
        <w:rPr>
          <w:rFonts w:asciiTheme="majorHAnsi" w:hAnsiTheme="majorHAnsi" w:cs="Calibri"/>
        </w:rPr>
        <w:t xml:space="preserve">and all items covered in class </w:t>
      </w:r>
      <w:r w:rsidRPr="00154EF4">
        <w:rPr>
          <w:rFonts w:asciiTheme="majorHAnsi" w:hAnsiTheme="majorHAnsi" w:cs="Calibri"/>
        </w:rPr>
        <w:t>are considered</w:t>
      </w:r>
      <w:r w:rsidR="005F2A6E" w:rsidRPr="00154EF4">
        <w:rPr>
          <w:rFonts w:asciiTheme="majorHAnsi" w:hAnsiTheme="majorHAnsi" w:cs="Calibri"/>
        </w:rPr>
        <w:t xml:space="preserve"> required</w:t>
      </w:r>
      <w:r w:rsidRPr="00154EF4">
        <w:rPr>
          <w:rFonts w:asciiTheme="majorHAnsi" w:hAnsiTheme="majorHAnsi" w:cs="Calibri"/>
        </w:rPr>
        <w:t xml:space="preserve">, unless the instructor explicitly indicates otherwise. Please check the </w:t>
      </w:r>
      <w:proofErr w:type="spellStart"/>
      <w:r w:rsidR="005F2A6E" w:rsidRPr="00154EF4">
        <w:rPr>
          <w:rFonts w:asciiTheme="majorHAnsi" w:hAnsiTheme="majorHAnsi" w:cs="Calibri"/>
        </w:rPr>
        <w:t>CourseLink</w:t>
      </w:r>
      <w:proofErr w:type="spellEnd"/>
      <w:r w:rsidR="005F2A6E" w:rsidRPr="00154EF4">
        <w:rPr>
          <w:rFonts w:asciiTheme="majorHAnsi" w:hAnsiTheme="majorHAnsi" w:cs="Calibri"/>
        </w:rPr>
        <w:t xml:space="preserve"> </w:t>
      </w:r>
      <w:r w:rsidRPr="00154EF4">
        <w:rPr>
          <w:rFonts w:asciiTheme="majorHAnsi" w:hAnsiTheme="majorHAnsi" w:cs="Calibri"/>
        </w:rPr>
        <w:t xml:space="preserve">site often. </w:t>
      </w:r>
    </w:p>
    <w:p w14:paraId="7E50ACBB" w14:textId="6256C46C" w:rsidR="00EA60E7" w:rsidRPr="00154EF4" w:rsidRDefault="00EA60E7" w:rsidP="00F40817">
      <w:pPr>
        <w:pStyle w:val="Heading3"/>
        <w:rPr>
          <w:b w:val="0"/>
          <w:color w:val="auto"/>
        </w:rPr>
      </w:pPr>
      <w:r w:rsidRPr="000379A0">
        <w:rPr>
          <w:color w:val="auto"/>
        </w:rPr>
        <w:t>Field Trips:</w:t>
      </w:r>
      <w:r w:rsidRPr="00154EF4">
        <w:rPr>
          <w:b w:val="0"/>
          <w:color w:val="auto"/>
        </w:rPr>
        <w:t xml:space="preserve"> </w:t>
      </w:r>
      <w:r w:rsidRPr="00154EF4">
        <w:rPr>
          <w:rFonts w:cs="Calibri"/>
          <w:b w:val="0"/>
          <w:color w:val="auto"/>
        </w:rPr>
        <w:t>None</w:t>
      </w:r>
    </w:p>
    <w:p w14:paraId="2655035B" w14:textId="35BA5919" w:rsidR="00EA60E7" w:rsidRPr="00154EF4" w:rsidRDefault="00EA60E7" w:rsidP="00F40817">
      <w:pPr>
        <w:pStyle w:val="Heading3"/>
        <w:rPr>
          <w:b w:val="0"/>
          <w:color w:val="auto"/>
        </w:rPr>
      </w:pPr>
      <w:r w:rsidRPr="000379A0">
        <w:rPr>
          <w:color w:val="auto"/>
        </w:rPr>
        <w:t>Additional Costs:</w:t>
      </w:r>
      <w:r w:rsidRPr="00154EF4">
        <w:rPr>
          <w:b w:val="0"/>
          <w:color w:val="auto"/>
        </w:rPr>
        <w:t xml:space="preserve"> </w:t>
      </w:r>
      <w:r w:rsidRPr="00154EF4">
        <w:rPr>
          <w:rFonts w:cs="Calibri"/>
          <w:b w:val="0"/>
          <w:color w:val="auto"/>
        </w:rPr>
        <w:t>None</w:t>
      </w:r>
    </w:p>
    <w:p w14:paraId="37CFF50E" w14:textId="77777777" w:rsidR="00715AD9" w:rsidRPr="00154EF4" w:rsidRDefault="00715AD9" w:rsidP="00F40817">
      <w:pPr>
        <w:pStyle w:val="Heading2"/>
        <w:rPr>
          <w:rFonts w:asciiTheme="majorHAnsi" w:hAnsiTheme="majorHAnsi"/>
          <w:b w:val="0"/>
          <w:color w:val="auto"/>
          <w:sz w:val="24"/>
        </w:rPr>
      </w:pPr>
    </w:p>
    <w:p w14:paraId="45E7CE3F" w14:textId="77777777" w:rsidR="00715AD9" w:rsidRPr="000379A0" w:rsidRDefault="00715AD9" w:rsidP="00F40817">
      <w:pPr>
        <w:pStyle w:val="Heading2"/>
        <w:rPr>
          <w:rFonts w:asciiTheme="majorHAnsi" w:hAnsiTheme="majorHAnsi" w:cs="Calibri"/>
          <w:color w:val="auto"/>
          <w:szCs w:val="28"/>
        </w:rPr>
      </w:pPr>
      <w:r w:rsidRPr="000379A0">
        <w:rPr>
          <w:rFonts w:asciiTheme="majorHAnsi" w:hAnsiTheme="majorHAnsi" w:cs="Calibri"/>
          <w:color w:val="auto"/>
          <w:szCs w:val="28"/>
        </w:rPr>
        <w:t>Course Policies</w:t>
      </w:r>
    </w:p>
    <w:p w14:paraId="777A0694" w14:textId="44D13227" w:rsidR="00715AD9" w:rsidRPr="000379A0" w:rsidRDefault="00715AD9" w:rsidP="00F40817">
      <w:pPr>
        <w:pStyle w:val="Heading3"/>
        <w:rPr>
          <w:color w:val="auto"/>
        </w:rPr>
      </w:pPr>
      <w:r w:rsidRPr="000379A0">
        <w:rPr>
          <w:color w:val="auto"/>
        </w:rPr>
        <w:t>Grading Policies</w:t>
      </w:r>
      <w:r w:rsidR="000379A0" w:rsidRPr="000379A0">
        <w:rPr>
          <w:color w:val="auto"/>
        </w:rPr>
        <w:t>:</w:t>
      </w:r>
    </w:p>
    <w:p w14:paraId="3F7210AB" w14:textId="77777777" w:rsidR="003A2F71" w:rsidRPr="00154EF4" w:rsidRDefault="003A2F71" w:rsidP="003A2F71">
      <w:pPr>
        <w:rPr>
          <w:rFonts w:asciiTheme="majorHAnsi" w:hAnsiTheme="majorHAnsi"/>
        </w:rPr>
      </w:pPr>
    </w:p>
    <w:p w14:paraId="310E6E44" w14:textId="12230B4F" w:rsidR="006A67BA" w:rsidRPr="00154EF4" w:rsidRDefault="00715AD9" w:rsidP="00F40817">
      <w:pPr>
        <w:pStyle w:val="Default"/>
        <w:rPr>
          <w:rFonts w:asciiTheme="majorHAnsi" w:hAnsiTheme="majorHAnsi"/>
          <w:color w:val="auto"/>
        </w:rPr>
      </w:pPr>
      <w:r w:rsidRPr="00154EF4">
        <w:rPr>
          <w:rFonts w:asciiTheme="majorHAnsi" w:hAnsiTheme="majorHAnsi"/>
          <w:bCs/>
          <w:color w:val="auto"/>
        </w:rPr>
        <w:t>A</w:t>
      </w:r>
      <w:r w:rsidR="00D51236" w:rsidRPr="00154EF4">
        <w:rPr>
          <w:rFonts w:asciiTheme="majorHAnsi" w:hAnsiTheme="majorHAnsi"/>
          <w:bCs/>
          <w:color w:val="auto"/>
        </w:rPr>
        <w:t>nnotated bibliography:</w:t>
      </w:r>
      <w:r w:rsidRPr="00154EF4">
        <w:rPr>
          <w:rFonts w:asciiTheme="majorHAnsi" w:hAnsiTheme="majorHAnsi"/>
          <w:bCs/>
          <w:color w:val="auto"/>
        </w:rPr>
        <w:t xml:space="preserve"> </w:t>
      </w:r>
      <w:r w:rsidRPr="00154EF4">
        <w:rPr>
          <w:rFonts w:asciiTheme="majorHAnsi" w:hAnsiTheme="majorHAnsi"/>
          <w:color w:val="auto"/>
        </w:rPr>
        <w:t xml:space="preserve">Special instructions on the requirements for this assignment will be provided separately. This is valued at </w:t>
      </w:r>
      <w:r w:rsidR="00FC7104">
        <w:rPr>
          <w:rFonts w:asciiTheme="majorHAnsi" w:hAnsiTheme="majorHAnsi"/>
          <w:color w:val="auto"/>
        </w:rPr>
        <w:t>10</w:t>
      </w:r>
      <w:r w:rsidRPr="00154EF4">
        <w:rPr>
          <w:rFonts w:asciiTheme="majorHAnsi" w:hAnsiTheme="majorHAnsi"/>
          <w:color w:val="auto"/>
        </w:rPr>
        <w:t xml:space="preserve">% of your final mark and due by 4 PM February </w:t>
      </w:r>
      <w:r w:rsidR="00D51236" w:rsidRPr="00154EF4">
        <w:rPr>
          <w:rFonts w:asciiTheme="majorHAnsi" w:hAnsiTheme="majorHAnsi"/>
          <w:color w:val="auto"/>
        </w:rPr>
        <w:t>2</w:t>
      </w:r>
      <w:r w:rsidRPr="00154EF4">
        <w:rPr>
          <w:rFonts w:asciiTheme="majorHAnsi" w:hAnsiTheme="majorHAnsi"/>
          <w:color w:val="auto"/>
        </w:rPr>
        <w:t xml:space="preserve">, by electronic submission to the Dropbox in </w:t>
      </w:r>
      <w:proofErr w:type="spellStart"/>
      <w:r w:rsidRPr="00154EF4">
        <w:rPr>
          <w:rFonts w:asciiTheme="majorHAnsi" w:hAnsiTheme="majorHAnsi"/>
          <w:color w:val="auto"/>
        </w:rPr>
        <w:t>CourseLink</w:t>
      </w:r>
      <w:proofErr w:type="spellEnd"/>
      <w:r w:rsidRPr="00154EF4">
        <w:rPr>
          <w:rFonts w:asciiTheme="majorHAnsi" w:hAnsiTheme="majorHAnsi"/>
          <w:color w:val="auto"/>
        </w:rPr>
        <w:t xml:space="preserve">. </w:t>
      </w:r>
    </w:p>
    <w:p w14:paraId="6DA8FC27" w14:textId="77777777" w:rsidR="006A67BA" w:rsidRPr="00154EF4" w:rsidRDefault="006A67BA" w:rsidP="00F40817">
      <w:pPr>
        <w:pStyle w:val="Default"/>
        <w:rPr>
          <w:rFonts w:asciiTheme="majorHAnsi" w:hAnsiTheme="majorHAnsi"/>
          <w:bCs/>
          <w:color w:val="auto"/>
        </w:rPr>
      </w:pPr>
    </w:p>
    <w:p w14:paraId="55F2E971" w14:textId="7E74C333" w:rsidR="006A67BA" w:rsidRPr="00154EF4" w:rsidRDefault="00715AD9" w:rsidP="00F40817">
      <w:pPr>
        <w:pStyle w:val="Default"/>
        <w:rPr>
          <w:rFonts w:asciiTheme="majorHAnsi" w:hAnsiTheme="majorHAnsi"/>
          <w:color w:val="auto"/>
        </w:rPr>
      </w:pPr>
      <w:r w:rsidRPr="00154EF4">
        <w:rPr>
          <w:rFonts w:asciiTheme="majorHAnsi" w:hAnsiTheme="majorHAnsi"/>
          <w:bCs/>
          <w:color w:val="auto"/>
        </w:rPr>
        <w:t xml:space="preserve">Midterm Examination: </w:t>
      </w:r>
      <w:r w:rsidRPr="00154EF4">
        <w:rPr>
          <w:rFonts w:asciiTheme="majorHAnsi" w:hAnsiTheme="majorHAnsi"/>
          <w:color w:val="auto"/>
          <w:lang w:eastAsia="en-US"/>
        </w:rPr>
        <w:t xml:space="preserve">The Midterm exam is worth </w:t>
      </w:r>
      <w:r w:rsidR="000A7FD4" w:rsidRPr="00154EF4">
        <w:rPr>
          <w:rFonts w:asciiTheme="majorHAnsi" w:hAnsiTheme="majorHAnsi"/>
          <w:color w:val="auto"/>
          <w:lang w:eastAsia="en-US"/>
        </w:rPr>
        <w:t>20</w:t>
      </w:r>
      <w:r w:rsidRPr="00154EF4">
        <w:rPr>
          <w:rFonts w:asciiTheme="majorHAnsi" w:hAnsiTheme="majorHAnsi"/>
          <w:color w:val="auto"/>
          <w:lang w:eastAsia="en-US"/>
        </w:rPr>
        <w:t xml:space="preserve">% of your final mark. It will take place during the regular lecture period on February </w:t>
      </w:r>
      <w:r w:rsidR="000A7FD4" w:rsidRPr="00154EF4">
        <w:rPr>
          <w:rFonts w:asciiTheme="majorHAnsi" w:hAnsiTheme="majorHAnsi"/>
          <w:color w:val="auto"/>
          <w:lang w:eastAsia="en-US"/>
        </w:rPr>
        <w:t>11</w:t>
      </w:r>
      <w:r w:rsidRPr="00154EF4">
        <w:rPr>
          <w:rFonts w:asciiTheme="majorHAnsi" w:hAnsiTheme="majorHAnsi"/>
          <w:color w:val="auto"/>
          <w:lang w:eastAsia="en-US"/>
        </w:rPr>
        <w:t xml:space="preserve">. The Midterm exam will cover all material (including guest lectures) up to and including the February </w:t>
      </w:r>
      <w:r w:rsidR="000A7FD4" w:rsidRPr="00154EF4">
        <w:rPr>
          <w:rFonts w:asciiTheme="majorHAnsi" w:hAnsiTheme="majorHAnsi"/>
          <w:color w:val="auto"/>
          <w:lang w:eastAsia="en-US"/>
        </w:rPr>
        <w:t>9</w:t>
      </w:r>
      <w:r w:rsidRPr="00154EF4">
        <w:rPr>
          <w:rFonts w:asciiTheme="majorHAnsi" w:hAnsiTheme="majorHAnsi"/>
          <w:color w:val="auto"/>
          <w:lang w:eastAsia="en-US"/>
        </w:rPr>
        <w:t xml:space="preserve"> lecture.</w:t>
      </w:r>
      <w:r w:rsidRPr="00154EF4">
        <w:rPr>
          <w:rFonts w:asciiTheme="majorHAnsi" w:hAnsiTheme="majorHAnsi"/>
          <w:color w:val="auto"/>
        </w:rPr>
        <w:t xml:space="preserve"> Midterm exams will not be returned, however they may be viewed and discussed by appointment with the instructor. </w:t>
      </w:r>
    </w:p>
    <w:p w14:paraId="15F64CBC" w14:textId="77777777" w:rsidR="003A2F71" w:rsidRPr="00154EF4" w:rsidRDefault="003A2F71" w:rsidP="00F40817">
      <w:pPr>
        <w:pStyle w:val="Default"/>
        <w:rPr>
          <w:rFonts w:asciiTheme="majorHAnsi" w:hAnsiTheme="majorHAnsi"/>
          <w:color w:val="auto"/>
        </w:rPr>
      </w:pPr>
    </w:p>
    <w:p w14:paraId="50E5D5FC" w14:textId="77777777" w:rsidR="00D51236" w:rsidRPr="00154EF4" w:rsidRDefault="00715AD9" w:rsidP="00F40817">
      <w:pPr>
        <w:pStyle w:val="Default"/>
        <w:rPr>
          <w:rFonts w:asciiTheme="majorHAnsi" w:hAnsiTheme="majorHAnsi"/>
          <w:color w:val="auto"/>
        </w:rPr>
      </w:pPr>
      <w:r w:rsidRPr="00154EF4">
        <w:rPr>
          <w:rFonts w:asciiTheme="majorHAnsi" w:hAnsiTheme="majorHAnsi"/>
          <w:bCs/>
          <w:color w:val="auto"/>
        </w:rPr>
        <w:t xml:space="preserve">Essay: </w:t>
      </w:r>
      <w:r w:rsidRPr="00154EF4">
        <w:rPr>
          <w:rFonts w:asciiTheme="majorHAnsi" w:hAnsiTheme="majorHAnsi"/>
          <w:color w:val="auto"/>
        </w:rPr>
        <w:t xml:space="preserve">Special instructions on the requirements for this assignment will be provided separately. The essay is worth 25% of your final mark and due by 4 PM March </w:t>
      </w:r>
      <w:r w:rsidR="00D51236" w:rsidRPr="00154EF4">
        <w:rPr>
          <w:rFonts w:asciiTheme="majorHAnsi" w:hAnsiTheme="majorHAnsi"/>
          <w:color w:val="auto"/>
        </w:rPr>
        <w:t>8</w:t>
      </w:r>
      <w:r w:rsidRPr="00154EF4">
        <w:rPr>
          <w:rFonts w:asciiTheme="majorHAnsi" w:hAnsiTheme="majorHAnsi"/>
          <w:color w:val="auto"/>
        </w:rPr>
        <w:t xml:space="preserve">, by electronic submission to the Dropbox in </w:t>
      </w:r>
      <w:proofErr w:type="spellStart"/>
      <w:r w:rsidRPr="00154EF4">
        <w:rPr>
          <w:rFonts w:asciiTheme="majorHAnsi" w:hAnsiTheme="majorHAnsi"/>
          <w:color w:val="auto"/>
        </w:rPr>
        <w:t>CourseLink</w:t>
      </w:r>
      <w:proofErr w:type="spellEnd"/>
      <w:r w:rsidRPr="00154EF4">
        <w:rPr>
          <w:rFonts w:asciiTheme="majorHAnsi" w:hAnsiTheme="majorHAnsi"/>
          <w:color w:val="auto"/>
        </w:rPr>
        <w:t xml:space="preserve">. </w:t>
      </w:r>
    </w:p>
    <w:p w14:paraId="1E1766EA" w14:textId="77777777" w:rsidR="00D51236" w:rsidRPr="00154EF4" w:rsidRDefault="00D51236" w:rsidP="00F40817">
      <w:pPr>
        <w:pStyle w:val="Default"/>
        <w:rPr>
          <w:rFonts w:asciiTheme="majorHAnsi" w:hAnsiTheme="majorHAnsi"/>
          <w:color w:val="auto"/>
        </w:rPr>
      </w:pPr>
    </w:p>
    <w:p w14:paraId="1E9DBB26" w14:textId="03721198" w:rsidR="007654DE" w:rsidRPr="00154EF4" w:rsidRDefault="00EA2929" w:rsidP="007654DE">
      <w:pPr>
        <w:pStyle w:val="Default"/>
        <w:rPr>
          <w:rFonts w:asciiTheme="majorHAnsi" w:hAnsiTheme="majorHAnsi"/>
          <w:color w:val="auto"/>
        </w:rPr>
      </w:pPr>
      <w:r>
        <w:rPr>
          <w:rFonts w:asciiTheme="majorHAnsi" w:hAnsiTheme="majorHAnsi"/>
          <w:bCs/>
        </w:rPr>
        <w:t xml:space="preserve">Revised submission of research portion </w:t>
      </w:r>
      <w:r w:rsidRPr="00E846B1">
        <w:rPr>
          <w:rFonts w:asciiTheme="majorHAnsi" w:hAnsiTheme="majorHAnsi"/>
          <w:bCs/>
        </w:rPr>
        <w:t>of the essay</w:t>
      </w:r>
      <w:r w:rsidR="007654DE" w:rsidRPr="00E846B1">
        <w:rPr>
          <w:rFonts w:asciiTheme="majorHAnsi" w:hAnsiTheme="majorHAnsi"/>
          <w:bCs/>
          <w:color w:val="auto"/>
        </w:rPr>
        <w:t xml:space="preserve">: </w:t>
      </w:r>
      <w:r w:rsidR="007654DE" w:rsidRPr="00E846B1">
        <w:rPr>
          <w:rFonts w:asciiTheme="majorHAnsi" w:hAnsiTheme="majorHAnsi"/>
          <w:color w:val="auto"/>
        </w:rPr>
        <w:t>Special</w:t>
      </w:r>
      <w:r w:rsidR="007654DE" w:rsidRPr="00154EF4">
        <w:rPr>
          <w:rFonts w:asciiTheme="majorHAnsi" w:hAnsiTheme="majorHAnsi"/>
          <w:color w:val="auto"/>
        </w:rPr>
        <w:t xml:space="preserve"> instructions on the requirements for this assignment will be provided separately. This </w:t>
      </w:r>
      <w:r w:rsidR="002C7295" w:rsidRPr="00154EF4">
        <w:rPr>
          <w:rFonts w:asciiTheme="majorHAnsi" w:hAnsiTheme="majorHAnsi"/>
          <w:color w:val="auto"/>
        </w:rPr>
        <w:t xml:space="preserve">is </w:t>
      </w:r>
      <w:r w:rsidR="007654DE" w:rsidRPr="00154EF4">
        <w:rPr>
          <w:rFonts w:asciiTheme="majorHAnsi" w:hAnsiTheme="majorHAnsi"/>
          <w:color w:val="auto"/>
        </w:rPr>
        <w:t xml:space="preserve">worth 10% of your final mark and due by 4 PM March 29, by electronic submission to the Dropbox in </w:t>
      </w:r>
      <w:proofErr w:type="spellStart"/>
      <w:r w:rsidR="007654DE" w:rsidRPr="00154EF4">
        <w:rPr>
          <w:rFonts w:asciiTheme="majorHAnsi" w:hAnsiTheme="majorHAnsi"/>
          <w:color w:val="auto"/>
        </w:rPr>
        <w:t>CourseLink</w:t>
      </w:r>
      <w:proofErr w:type="spellEnd"/>
      <w:r w:rsidR="007654DE" w:rsidRPr="00154EF4">
        <w:rPr>
          <w:rFonts w:asciiTheme="majorHAnsi" w:hAnsiTheme="majorHAnsi"/>
          <w:color w:val="auto"/>
        </w:rPr>
        <w:t xml:space="preserve">. </w:t>
      </w:r>
    </w:p>
    <w:p w14:paraId="24EA8F42" w14:textId="77777777" w:rsidR="003A2F71" w:rsidRPr="00154EF4" w:rsidRDefault="003A2F71" w:rsidP="00F40817">
      <w:pPr>
        <w:rPr>
          <w:rFonts w:asciiTheme="majorHAnsi" w:hAnsiTheme="majorHAnsi" w:cs="Calibri"/>
          <w:bCs/>
        </w:rPr>
      </w:pPr>
    </w:p>
    <w:p w14:paraId="1DD82F32" w14:textId="7ACA3BF1" w:rsidR="00715AD9" w:rsidRPr="00154EF4" w:rsidRDefault="00715AD9" w:rsidP="00F40817">
      <w:pPr>
        <w:rPr>
          <w:rFonts w:asciiTheme="majorHAnsi" w:hAnsiTheme="majorHAnsi" w:cs="Calibri"/>
        </w:rPr>
      </w:pPr>
      <w:r w:rsidRPr="00154EF4">
        <w:rPr>
          <w:rFonts w:asciiTheme="majorHAnsi" w:hAnsiTheme="majorHAnsi" w:cs="Calibri"/>
          <w:bCs/>
        </w:rPr>
        <w:t xml:space="preserve">Final Examination: </w:t>
      </w:r>
      <w:r w:rsidRPr="00154EF4">
        <w:rPr>
          <w:rFonts w:asciiTheme="majorHAnsi" w:hAnsiTheme="majorHAnsi" w:cs="Calibri"/>
        </w:rPr>
        <w:t>The final exam is worth 35% of your final mark and will take place on April 1</w:t>
      </w:r>
      <w:r w:rsidR="000A7FD4" w:rsidRPr="00154EF4">
        <w:rPr>
          <w:rFonts w:asciiTheme="majorHAnsi" w:hAnsiTheme="majorHAnsi" w:cs="Calibri"/>
        </w:rPr>
        <w:t>9</w:t>
      </w:r>
      <w:r w:rsidRPr="00154EF4">
        <w:rPr>
          <w:rFonts w:asciiTheme="majorHAnsi" w:hAnsiTheme="majorHAnsi" w:cs="Calibri"/>
        </w:rPr>
        <w:t xml:space="preserve">, </w:t>
      </w:r>
      <w:r w:rsidR="00861DF3" w:rsidRPr="00154EF4">
        <w:rPr>
          <w:rFonts w:asciiTheme="majorHAnsi" w:hAnsiTheme="majorHAnsi" w:cs="Calibri"/>
        </w:rPr>
        <w:t>11:30 AM</w:t>
      </w:r>
      <w:r w:rsidR="006E3CE8" w:rsidRPr="00154EF4">
        <w:rPr>
          <w:rFonts w:asciiTheme="majorHAnsi" w:hAnsiTheme="majorHAnsi" w:cs="Calibri"/>
        </w:rPr>
        <w:t xml:space="preserve"> </w:t>
      </w:r>
      <w:r w:rsidR="00861DF3" w:rsidRPr="00154EF4">
        <w:rPr>
          <w:rFonts w:asciiTheme="majorHAnsi" w:hAnsiTheme="majorHAnsi" w:cs="Calibri"/>
        </w:rPr>
        <w:t>-</w:t>
      </w:r>
      <w:r w:rsidR="006E3CE8" w:rsidRPr="00154EF4">
        <w:rPr>
          <w:rFonts w:asciiTheme="majorHAnsi" w:hAnsiTheme="majorHAnsi" w:cs="Calibri"/>
        </w:rPr>
        <w:t xml:space="preserve"> </w:t>
      </w:r>
      <w:r w:rsidR="00861DF3" w:rsidRPr="00154EF4">
        <w:rPr>
          <w:rFonts w:asciiTheme="majorHAnsi" w:hAnsiTheme="majorHAnsi" w:cs="Calibri"/>
        </w:rPr>
        <w:t>1:30 PM</w:t>
      </w:r>
      <w:r w:rsidRPr="00154EF4">
        <w:rPr>
          <w:rFonts w:asciiTheme="majorHAnsi" w:hAnsiTheme="majorHAnsi" w:cs="Calibri"/>
        </w:rPr>
        <w:t xml:space="preserve">, location TBA. It will </w:t>
      </w:r>
      <w:r w:rsidR="009C7C1B" w:rsidRPr="00154EF4">
        <w:rPr>
          <w:rFonts w:asciiTheme="majorHAnsi" w:hAnsiTheme="majorHAnsi" w:cs="Calibri"/>
        </w:rPr>
        <w:t xml:space="preserve">cover all material presented in the course </w:t>
      </w:r>
      <w:r w:rsidRPr="00154EF4">
        <w:rPr>
          <w:rFonts w:asciiTheme="majorHAnsi" w:hAnsiTheme="majorHAnsi" w:cs="Calibri"/>
        </w:rPr>
        <w:t xml:space="preserve">following the Midterm examination. </w:t>
      </w:r>
    </w:p>
    <w:p w14:paraId="3309EEF1" w14:textId="77777777" w:rsidR="00715AD9" w:rsidRPr="00154EF4" w:rsidRDefault="00715AD9" w:rsidP="00F40817">
      <w:pPr>
        <w:autoSpaceDE w:val="0"/>
        <w:autoSpaceDN w:val="0"/>
        <w:adjustRightInd w:val="0"/>
        <w:rPr>
          <w:rFonts w:asciiTheme="majorHAnsi" w:hAnsiTheme="majorHAnsi" w:cs="Calibri"/>
        </w:rPr>
      </w:pPr>
    </w:p>
    <w:p w14:paraId="09975BF2" w14:textId="16578EB4" w:rsidR="00715AD9" w:rsidRPr="00154EF4" w:rsidRDefault="00715AD9" w:rsidP="00F40817">
      <w:pPr>
        <w:autoSpaceDE w:val="0"/>
        <w:autoSpaceDN w:val="0"/>
        <w:adjustRightInd w:val="0"/>
        <w:rPr>
          <w:rFonts w:asciiTheme="majorHAnsi" w:hAnsiTheme="majorHAnsi" w:cs="Calibri"/>
          <w:lang w:val="en-CA"/>
        </w:rPr>
      </w:pPr>
      <w:r w:rsidRPr="00154EF4">
        <w:rPr>
          <w:rFonts w:asciiTheme="majorHAnsi" w:hAnsiTheme="majorHAnsi" w:cs="Calibri"/>
        </w:rPr>
        <w:t xml:space="preserve">Policy on Late Assignments: </w:t>
      </w:r>
      <w:r w:rsidRPr="00154EF4">
        <w:rPr>
          <w:rFonts w:asciiTheme="majorHAnsi" w:hAnsiTheme="majorHAnsi" w:cs="Calibri"/>
          <w:lang w:val="en-CA"/>
        </w:rPr>
        <w:t xml:space="preserve">Late assignments will be penalized 10% </w:t>
      </w:r>
      <w:r w:rsidRPr="00154EF4">
        <w:rPr>
          <w:rFonts w:asciiTheme="majorHAnsi" w:hAnsiTheme="majorHAnsi" w:cs="Calibri"/>
        </w:rPr>
        <w:t xml:space="preserve">of the total marks available for the assignment </w:t>
      </w:r>
      <w:r w:rsidRPr="00154EF4">
        <w:rPr>
          <w:rFonts w:asciiTheme="majorHAnsi" w:hAnsiTheme="majorHAnsi" w:cs="Calibri"/>
          <w:lang w:val="en-CA"/>
        </w:rPr>
        <w:t xml:space="preserve">per day, including weekend-days, and will no longer be accepted five days </w:t>
      </w:r>
      <w:r w:rsidRPr="00154EF4">
        <w:rPr>
          <w:rFonts w:asciiTheme="majorHAnsi" w:hAnsiTheme="majorHAnsi" w:cs="Calibri"/>
          <w:lang w:val="en-CA"/>
        </w:rPr>
        <w:lastRenderedPageBreak/>
        <w:t>after the due date, resulting in a mark of zero for the assignment. If you cannot meet a course requirement or unfortunately miss an exam, please advise the instructor as soon as possible by e-mail. Extensions and rescheduling of a missed exam will only be granted for medical reasons, documented by a doctor’s note; or for documented compassionate reasons, at the discretion of the instructor.</w:t>
      </w:r>
    </w:p>
    <w:p w14:paraId="7F5D7B02" w14:textId="77777777" w:rsidR="00EF5EA0" w:rsidRPr="00154EF4" w:rsidRDefault="00EF5EA0" w:rsidP="00F40817">
      <w:pPr>
        <w:rPr>
          <w:rFonts w:asciiTheme="majorHAnsi" w:hAnsiTheme="majorHAnsi" w:cs="Calibri"/>
          <w:bCs/>
          <w:lang w:val="en-CA"/>
        </w:rPr>
      </w:pPr>
    </w:p>
    <w:p w14:paraId="37F9A5E1" w14:textId="77777777" w:rsidR="00EF5EA0" w:rsidRPr="00154EF4" w:rsidRDefault="00EF5EA0" w:rsidP="00F40817">
      <w:pPr>
        <w:rPr>
          <w:rFonts w:asciiTheme="majorHAnsi" w:hAnsiTheme="majorHAnsi" w:cs="Calibri"/>
          <w:lang w:val="en-CA"/>
        </w:rPr>
      </w:pPr>
      <w:r w:rsidRPr="00154EF4">
        <w:rPr>
          <w:rFonts w:asciiTheme="majorHAnsi" w:hAnsiTheme="majorHAnsi" w:cs="Calibri"/>
          <w:bCs/>
          <w:lang w:val="en-CA"/>
        </w:rPr>
        <w:t xml:space="preserve">Copies of Out-of-Class Assignments: </w:t>
      </w:r>
      <w:r w:rsidRPr="00154EF4">
        <w:rPr>
          <w:rFonts w:asciiTheme="majorHAnsi" w:hAnsiTheme="majorHAnsi" w:cs="Calibri"/>
          <w:lang w:val="en-CA"/>
        </w:rPr>
        <w:t>Keep paper and/or other reliable electronic back-up copies of all out-of-class assignments: you may be asked to resubmit work at any time.</w:t>
      </w:r>
    </w:p>
    <w:p w14:paraId="59D25997" w14:textId="77777777" w:rsidR="001A08BA" w:rsidRPr="000379A0" w:rsidRDefault="00715AD9" w:rsidP="00F40817">
      <w:pPr>
        <w:pStyle w:val="Heading3"/>
        <w:rPr>
          <w:rFonts w:cstheme="majorHAnsi"/>
          <w:color w:val="auto"/>
        </w:rPr>
      </w:pPr>
      <w:r w:rsidRPr="000379A0">
        <w:rPr>
          <w:color w:val="auto"/>
          <w:lang w:val="en-GB"/>
        </w:rPr>
        <w:t>Course Policy on Group Work:</w:t>
      </w:r>
      <w:r w:rsidRPr="000379A0">
        <w:rPr>
          <w:rFonts w:cstheme="majorHAnsi"/>
          <w:color w:val="auto"/>
        </w:rPr>
        <w:t xml:space="preserve"> </w:t>
      </w:r>
    </w:p>
    <w:p w14:paraId="31662CC3" w14:textId="75C3CEA4" w:rsidR="00715AD9" w:rsidRPr="00154EF4" w:rsidRDefault="00715AD9" w:rsidP="00F40817">
      <w:pPr>
        <w:pStyle w:val="Heading3"/>
        <w:rPr>
          <w:rFonts w:cs="Calibri"/>
          <w:b w:val="0"/>
          <w:color w:val="auto"/>
          <w:lang w:val="en-GB"/>
        </w:rPr>
      </w:pPr>
      <w:r w:rsidRPr="00154EF4">
        <w:rPr>
          <w:rFonts w:cs="Calibri"/>
          <w:b w:val="0"/>
          <w:color w:val="auto"/>
        </w:rPr>
        <w:t>Group work for marked assignments is not permitted.</w:t>
      </w:r>
    </w:p>
    <w:p w14:paraId="24C1032F" w14:textId="77777777" w:rsidR="00715AD9" w:rsidRPr="000379A0" w:rsidRDefault="00715AD9" w:rsidP="00F40817">
      <w:pPr>
        <w:pStyle w:val="Heading3"/>
        <w:rPr>
          <w:color w:val="auto"/>
        </w:rPr>
      </w:pPr>
      <w:r w:rsidRPr="000379A0">
        <w:rPr>
          <w:color w:val="auto"/>
        </w:rPr>
        <w:t>Course Policy regarding use of electronic devices and recording of lectures:</w:t>
      </w:r>
    </w:p>
    <w:p w14:paraId="1BA3E570" w14:textId="77777777" w:rsidR="00715AD9" w:rsidRPr="00154EF4" w:rsidRDefault="00715AD9" w:rsidP="00F40817">
      <w:pPr>
        <w:autoSpaceDE w:val="0"/>
        <w:autoSpaceDN w:val="0"/>
        <w:adjustRightInd w:val="0"/>
        <w:rPr>
          <w:rFonts w:asciiTheme="majorHAnsi" w:hAnsiTheme="majorHAnsi" w:cs="Times New Roman"/>
        </w:rPr>
      </w:pPr>
    </w:p>
    <w:p w14:paraId="79A5B879" w14:textId="55A4F614" w:rsidR="00715AD9" w:rsidRPr="00154EF4" w:rsidRDefault="00715AD9" w:rsidP="00F40817">
      <w:pPr>
        <w:autoSpaceDE w:val="0"/>
        <w:autoSpaceDN w:val="0"/>
        <w:adjustRightInd w:val="0"/>
        <w:rPr>
          <w:rStyle w:val="Emphasis"/>
          <w:rFonts w:asciiTheme="majorHAnsi" w:hAnsiTheme="majorHAnsi" w:cs="Calibri"/>
          <w:b w:val="0"/>
          <w:i w:val="0"/>
          <w:color w:val="auto"/>
          <w:szCs w:val="24"/>
        </w:rPr>
      </w:pPr>
      <w:r w:rsidRPr="00154EF4">
        <w:rPr>
          <w:rStyle w:val="Emphasis"/>
          <w:rFonts w:asciiTheme="majorHAnsi" w:hAnsiTheme="majorHAnsi" w:cs="Calibri"/>
          <w:b w:val="0"/>
          <w:i w:val="0"/>
          <w:color w:val="auto"/>
          <w:szCs w:val="24"/>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r w:rsidR="00F15910" w:rsidRPr="00154EF4">
        <w:rPr>
          <w:rFonts w:asciiTheme="majorHAnsi" w:hAnsiTheme="majorHAnsi" w:cs="Calibri"/>
          <w:lang w:val="en-CA"/>
        </w:rPr>
        <w:t xml:space="preserve"> Material recorded with permission is restricted to use for this course unless further permission is granted.</w:t>
      </w:r>
    </w:p>
    <w:p w14:paraId="3B4A1C64" w14:textId="77777777" w:rsidR="00F15910" w:rsidRPr="00154EF4" w:rsidRDefault="00F15910" w:rsidP="00F40817">
      <w:pPr>
        <w:rPr>
          <w:rFonts w:asciiTheme="majorHAnsi" w:hAnsiTheme="majorHAnsi" w:cstheme="majorHAnsi"/>
          <w:bCs/>
          <w:lang w:val="en-CA"/>
        </w:rPr>
      </w:pPr>
    </w:p>
    <w:p w14:paraId="3F1D6E4B" w14:textId="77777777" w:rsidR="00F15910" w:rsidRPr="000379A0" w:rsidRDefault="00F15910" w:rsidP="00F40817">
      <w:pPr>
        <w:pStyle w:val="Heading2"/>
        <w:rPr>
          <w:rFonts w:asciiTheme="majorHAnsi" w:hAnsiTheme="majorHAnsi"/>
          <w:color w:val="auto"/>
          <w:szCs w:val="28"/>
          <w:lang w:val="en-GB"/>
        </w:rPr>
      </w:pPr>
      <w:r w:rsidRPr="000379A0">
        <w:rPr>
          <w:rFonts w:asciiTheme="majorHAnsi" w:hAnsiTheme="majorHAnsi"/>
          <w:color w:val="auto"/>
          <w:szCs w:val="28"/>
          <w:lang w:val="en-GB"/>
        </w:rPr>
        <w:t>University Policies</w:t>
      </w:r>
    </w:p>
    <w:p w14:paraId="3EF5DBF6" w14:textId="287DDF61" w:rsidR="00F15910" w:rsidRPr="000379A0" w:rsidRDefault="00F15910" w:rsidP="00F40817">
      <w:pPr>
        <w:pStyle w:val="Heading3"/>
        <w:rPr>
          <w:color w:val="auto"/>
        </w:rPr>
      </w:pPr>
      <w:r w:rsidRPr="000379A0">
        <w:rPr>
          <w:color w:val="auto"/>
        </w:rPr>
        <w:t>Academic Consideration</w:t>
      </w:r>
      <w:r w:rsidR="000379A0" w:rsidRPr="000379A0">
        <w:rPr>
          <w:color w:val="auto"/>
        </w:rPr>
        <w:t>:</w:t>
      </w:r>
    </w:p>
    <w:p w14:paraId="7904405C" w14:textId="77777777" w:rsidR="00F15910" w:rsidRPr="00154EF4" w:rsidRDefault="00F15910" w:rsidP="00F40817">
      <w:pPr>
        <w:autoSpaceDE w:val="0"/>
        <w:autoSpaceDN w:val="0"/>
        <w:adjustRightInd w:val="0"/>
        <w:rPr>
          <w:rFonts w:asciiTheme="majorHAnsi" w:hAnsiTheme="majorHAnsi" w:cs="Times New Roman"/>
        </w:rPr>
      </w:pPr>
    </w:p>
    <w:p w14:paraId="3C974FEF" w14:textId="77777777" w:rsidR="00BD5533" w:rsidRPr="00154EF4" w:rsidRDefault="00BD5533" w:rsidP="00BD5533">
      <w:pPr>
        <w:autoSpaceDE w:val="0"/>
        <w:autoSpaceDN w:val="0"/>
        <w:adjustRightInd w:val="0"/>
        <w:rPr>
          <w:rFonts w:asciiTheme="majorHAnsi" w:eastAsia="Times New Roman" w:hAnsiTheme="majorHAnsi" w:cs="Times New Roman"/>
        </w:rPr>
      </w:pPr>
      <w:r w:rsidRPr="00154EF4">
        <w:rPr>
          <w:rFonts w:asciiTheme="majorHAnsi" w:eastAsia="Times New Roman" w:hAnsiTheme="majorHAnsi" w:cs="Times New Roman"/>
        </w:rPr>
        <w:t>The University of Guelph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14:paraId="13E26024" w14:textId="77777777" w:rsidR="00BD5533" w:rsidRPr="00154EF4" w:rsidRDefault="00BD5533" w:rsidP="00BD5533">
      <w:pPr>
        <w:autoSpaceDE w:val="0"/>
        <w:autoSpaceDN w:val="0"/>
        <w:adjustRightInd w:val="0"/>
        <w:rPr>
          <w:rFonts w:asciiTheme="majorHAnsi" w:eastAsia="Times New Roman" w:hAnsiTheme="majorHAnsi" w:cs="Times New Roman"/>
        </w:rPr>
      </w:pPr>
    </w:p>
    <w:p w14:paraId="6E8EF029" w14:textId="61749E28" w:rsidR="00BD5533" w:rsidRPr="00154EF4" w:rsidRDefault="00BD5533" w:rsidP="00BD5533">
      <w:pPr>
        <w:autoSpaceDE w:val="0"/>
        <w:autoSpaceDN w:val="0"/>
        <w:adjustRightInd w:val="0"/>
        <w:rPr>
          <w:rFonts w:asciiTheme="majorHAnsi" w:hAnsiTheme="majorHAnsi" w:cs="Times New Roman"/>
        </w:rPr>
      </w:pPr>
      <w:r w:rsidRPr="00154EF4">
        <w:rPr>
          <w:rFonts w:asciiTheme="majorHAnsi" w:eastAsia="Times New Roman" w:hAnsiTheme="majorHAnsi" w:cs="Times New Roman"/>
        </w:rPr>
        <w:t xml:space="preserve">Information on regulations and procedures for Academic Consideration, Appeals and Petitions, including categories, grounds, timelines and appeals can be found in </w:t>
      </w:r>
      <w:hyperlink r:id="rId11" w:tgtFrame="_blank" w:history="1">
        <w:r w:rsidRPr="00154EF4">
          <w:rPr>
            <w:rStyle w:val="Hyperlink"/>
            <w:rFonts w:asciiTheme="majorHAnsi" w:eastAsia="Times New Roman" w:hAnsiTheme="majorHAnsi" w:cs="Times New Roman"/>
            <w:color w:val="auto"/>
          </w:rPr>
          <w:t>Section VIII (Undergr</w:t>
        </w:r>
        <w:r w:rsidRPr="00154EF4">
          <w:rPr>
            <w:rStyle w:val="Hyperlink"/>
            <w:rFonts w:asciiTheme="majorHAnsi" w:eastAsia="Times New Roman" w:hAnsiTheme="majorHAnsi" w:cs="Times New Roman"/>
            <w:color w:val="auto"/>
          </w:rPr>
          <w:t>a</w:t>
        </w:r>
        <w:r w:rsidRPr="00154EF4">
          <w:rPr>
            <w:rStyle w:val="Hyperlink"/>
            <w:rFonts w:asciiTheme="majorHAnsi" w:eastAsia="Times New Roman" w:hAnsiTheme="majorHAnsi" w:cs="Times New Roman"/>
            <w:color w:val="auto"/>
          </w:rPr>
          <w:t>duate Degree Regulations and Procedures) of the Undergraduate Calendar</w:t>
        </w:r>
      </w:hyperlink>
      <w:r w:rsidR="000379A0">
        <w:rPr>
          <w:rStyle w:val="Hyperlink"/>
          <w:rFonts w:asciiTheme="majorHAnsi" w:eastAsia="Times New Roman" w:hAnsiTheme="majorHAnsi" w:cs="Times New Roman"/>
          <w:color w:val="auto"/>
        </w:rPr>
        <w:t xml:space="preserve">   </w:t>
      </w:r>
    </w:p>
    <w:p w14:paraId="2B7F6760" w14:textId="7FEF6493" w:rsidR="00F15910" w:rsidRPr="000379A0" w:rsidRDefault="00F15910" w:rsidP="00F40817">
      <w:pPr>
        <w:pStyle w:val="Heading3"/>
        <w:rPr>
          <w:color w:val="auto"/>
        </w:rPr>
      </w:pPr>
      <w:r w:rsidRPr="000379A0">
        <w:rPr>
          <w:color w:val="auto"/>
        </w:rPr>
        <w:t>Academic Misconduct</w:t>
      </w:r>
      <w:r w:rsidR="000379A0" w:rsidRPr="000379A0">
        <w:rPr>
          <w:color w:val="auto"/>
        </w:rPr>
        <w:t>:</w:t>
      </w:r>
    </w:p>
    <w:p w14:paraId="51AD9AC0" w14:textId="77777777" w:rsidR="00F15910" w:rsidRPr="00154EF4" w:rsidRDefault="00F15910" w:rsidP="00F40817">
      <w:pPr>
        <w:autoSpaceDE w:val="0"/>
        <w:autoSpaceDN w:val="0"/>
        <w:adjustRightInd w:val="0"/>
        <w:rPr>
          <w:rFonts w:asciiTheme="majorHAnsi" w:hAnsiTheme="majorHAnsi" w:cs="Times New Roman"/>
        </w:rPr>
      </w:pPr>
    </w:p>
    <w:p w14:paraId="46397005" w14:textId="77777777" w:rsidR="00BD5533" w:rsidRPr="00154EF4" w:rsidRDefault="00BD5533" w:rsidP="00BD5533">
      <w:pPr>
        <w:autoSpaceDE w:val="0"/>
        <w:autoSpaceDN w:val="0"/>
        <w:adjustRightInd w:val="0"/>
        <w:rPr>
          <w:rFonts w:asciiTheme="majorHAnsi" w:hAnsiTheme="majorHAnsi" w:cs="Times New Roman"/>
        </w:rPr>
      </w:pPr>
      <w:r w:rsidRPr="00154EF4">
        <w:rPr>
          <w:rFonts w:asciiTheme="majorHAnsi" w:hAnsiTheme="majorHAnsi" w:cs="Times New Roman"/>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48B3979" w14:textId="77777777" w:rsidR="00BD5533" w:rsidRPr="00154EF4" w:rsidRDefault="00BD5533" w:rsidP="00BD5533">
      <w:pPr>
        <w:autoSpaceDE w:val="0"/>
        <w:autoSpaceDN w:val="0"/>
        <w:adjustRightInd w:val="0"/>
        <w:rPr>
          <w:rFonts w:asciiTheme="majorHAnsi" w:hAnsiTheme="majorHAnsi" w:cs="Times New Roman"/>
        </w:rPr>
      </w:pPr>
    </w:p>
    <w:p w14:paraId="0C289FA4" w14:textId="77777777" w:rsidR="00BD5533" w:rsidRPr="00154EF4" w:rsidRDefault="00BD5533" w:rsidP="00BD5533">
      <w:pPr>
        <w:autoSpaceDE w:val="0"/>
        <w:autoSpaceDN w:val="0"/>
        <w:adjustRightInd w:val="0"/>
        <w:rPr>
          <w:rFonts w:asciiTheme="majorHAnsi" w:hAnsiTheme="majorHAnsi" w:cs="Times New Roman"/>
        </w:rPr>
      </w:pPr>
      <w:r w:rsidRPr="00154EF4">
        <w:rPr>
          <w:rFonts w:asciiTheme="majorHAnsi" w:hAnsiTheme="majorHAnsi" w:cs="Times New Roman"/>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w:t>
      </w:r>
      <w:r w:rsidRPr="00154EF4">
        <w:rPr>
          <w:rFonts w:asciiTheme="majorHAnsi" w:hAnsiTheme="majorHAnsi" w:cs="Times New Roman"/>
        </w:rPr>
        <w:lastRenderedPageBreak/>
        <w:t xml:space="preserve">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0D811166" w14:textId="77777777" w:rsidR="00BD5533" w:rsidRPr="00154EF4" w:rsidRDefault="00BD5533" w:rsidP="00BD5533">
      <w:pPr>
        <w:autoSpaceDE w:val="0"/>
        <w:autoSpaceDN w:val="0"/>
        <w:adjustRightInd w:val="0"/>
        <w:rPr>
          <w:rFonts w:asciiTheme="majorHAnsi" w:hAnsiTheme="majorHAnsi" w:cs="Times New Roman"/>
        </w:rPr>
      </w:pPr>
    </w:p>
    <w:p w14:paraId="2B854016" w14:textId="51E45359" w:rsidR="00BD5533" w:rsidRPr="00154EF4" w:rsidRDefault="00BD5533" w:rsidP="00BD5533">
      <w:pPr>
        <w:autoSpaceDE w:val="0"/>
        <w:autoSpaceDN w:val="0"/>
        <w:adjustRightInd w:val="0"/>
        <w:rPr>
          <w:rFonts w:asciiTheme="majorHAnsi" w:hAnsiTheme="majorHAnsi" w:cs="Times New Roman"/>
        </w:rPr>
      </w:pPr>
      <w:r w:rsidRPr="00154EF4">
        <w:rPr>
          <w:rFonts w:asciiTheme="majorHAnsi" w:hAnsiTheme="majorHAnsi" w:cs="Times New Roman"/>
        </w:rPr>
        <w:t>Detailed information regarding the Academic Misconduct policy is available in</w:t>
      </w:r>
      <w:r w:rsidRPr="00154EF4">
        <w:rPr>
          <w:rFonts w:asciiTheme="majorHAnsi" w:eastAsia="Times New Roman" w:hAnsiTheme="majorHAnsi" w:cs="Times New Roman"/>
        </w:rPr>
        <w:t xml:space="preserve"> </w:t>
      </w:r>
      <w:hyperlink r:id="rId12" w:history="1">
        <w:r w:rsidRPr="00154EF4">
          <w:rPr>
            <w:rStyle w:val="Hyperlink"/>
            <w:rFonts w:asciiTheme="majorHAnsi" w:hAnsiTheme="majorHAnsi" w:cs="Times New Roman"/>
            <w:color w:val="auto"/>
          </w:rPr>
          <w:t>Section VIII (Undergraduate Degree Regulations and Procedures) of t</w:t>
        </w:r>
        <w:r w:rsidRPr="00154EF4">
          <w:rPr>
            <w:rStyle w:val="Hyperlink"/>
            <w:rFonts w:asciiTheme="majorHAnsi" w:hAnsiTheme="majorHAnsi" w:cs="Times New Roman"/>
            <w:color w:val="auto"/>
          </w:rPr>
          <w:t>h</w:t>
        </w:r>
        <w:r w:rsidRPr="00154EF4">
          <w:rPr>
            <w:rStyle w:val="Hyperlink"/>
            <w:rFonts w:asciiTheme="majorHAnsi" w:hAnsiTheme="majorHAnsi" w:cs="Times New Roman"/>
            <w:color w:val="auto"/>
          </w:rPr>
          <w:t>e Undergraduate Calendar</w:t>
        </w:r>
      </w:hyperlink>
      <w:r w:rsidRPr="00154EF4">
        <w:rPr>
          <w:rFonts w:asciiTheme="majorHAnsi" w:hAnsiTheme="majorHAnsi" w:cs="Times New Roman"/>
        </w:rPr>
        <w:t xml:space="preserve"> </w:t>
      </w:r>
    </w:p>
    <w:p w14:paraId="529B5B7D" w14:textId="1DF26187" w:rsidR="00F15910" w:rsidRPr="000379A0" w:rsidRDefault="00F15910" w:rsidP="00F40817">
      <w:pPr>
        <w:pStyle w:val="Heading3"/>
        <w:rPr>
          <w:color w:val="auto"/>
        </w:rPr>
      </w:pPr>
      <w:r w:rsidRPr="000379A0">
        <w:rPr>
          <w:color w:val="auto"/>
        </w:rPr>
        <w:t>Accessibility</w:t>
      </w:r>
      <w:r w:rsidR="000379A0" w:rsidRPr="000379A0">
        <w:rPr>
          <w:color w:val="auto"/>
        </w:rPr>
        <w:t>:</w:t>
      </w:r>
    </w:p>
    <w:p w14:paraId="2D11B2C9" w14:textId="77777777" w:rsidR="00F15910" w:rsidRPr="00154EF4" w:rsidRDefault="00F15910" w:rsidP="00F40817">
      <w:pPr>
        <w:autoSpaceDE w:val="0"/>
        <w:autoSpaceDN w:val="0"/>
        <w:adjustRightInd w:val="0"/>
        <w:rPr>
          <w:rFonts w:asciiTheme="majorHAnsi" w:hAnsiTheme="majorHAnsi" w:cs="Times New Roman"/>
          <w:bCs/>
        </w:rPr>
      </w:pPr>
    </w:p>
    <w:p w14:paraId="48A08505" w14:textId="77777777" w:rsidR="00BD5533" w:rsidRPr="00154EF4" w:rsidRDefault="00BD5533" w:rsidP="00BD5533">
      <w:pPr>
        <w:autoSpaceDE w:val="0"/>
        <w:autoSpaceDN w:val="0"/>
        <w:adjustRightInd w:val="0"/>
        <w:rPr>
          <w:rFonts w:asciiTheme="majorHAnsi" w:hAnsiTheme="majorHAnsi" w:cs="Times New Roman"/>
        </w:rPr>
      </w:pPr>
      <w:r w:rsidRPr="00154EF4">
        <w:rPr>
          <w:rFonts w:asciiTheme="majorHAnsi" w:hAnsiTheme="majorHAnsi" w:cs="Times New Roman"/>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Student Accessibility Services (SAS), formerly Centre for Students with Disabilities (CSD), as soon as possible. </w:t>
      </w:r>
    </w:p>
    <w:p w14:paraId="511BDF6A" w14:textId="77777777" w:rsidR="00BD5533" w:rsidRPr="00154EF4" w:rsidRDefault="00BD5533" w:rsidP="00BD5533">
      <w:pPr>
        <w:autoSpaceDE w:val="0"/>
        <w:autoSpaceDN w:val="0"/>
        <w:adjustRightInd w:val="0"/>
        <w:rPr>
          <w:rFonts w:asciiTheme="majorHAnsi" w:hAnsiTheme="majorHAnsi" w:cs="Times New Roman"/>
        </w:rPr>
      </w:pPr>
    </w:p>
    <w:p w14:paraId="3556D41A" w14:textId="7A3EFAC0" w:rsidR="00BD5533" w:rsidRPr="00154EF4" w:rsidRDefault="00BD5533" w:rsidP="00BD5533">
      <w:pPr>
        <w:autoSpaceDE w:val="0"/>
        <w:autoSpaceDN w:val="0"/>
        <w:adjustRightInd w:val="0"/>
        <w:rPr>
          <w:rFonts w:asciiTheme="majorHAnsi" w:hAnsiTheme="majorHAnsi"/>
        </w:rPr>
      </w:pPr>
      <w:r w:rsidRPr="00154EF4">
        <w:rPr>
          <w:rFonts w:asciiTheme="majorHAnsi" w:hAnsiTheme="majorHAnsi" w:cs="Times New Roman"/>
        </w:rPr>
        <w:t xml:space="preserve">For more information, contact SAS at 519-824-4120 ext. 56208 or email sas@uoguelph.ca or visit the </w:t>
      </w:r>
      <w:r w:rsidRPr="000379A0">
        <w:rPr>
          <w:rFonts w:asciiTheme="majorHAnsi" w:hAnsiTheme="majorHAnsi" w:cs="Times New Roman"/>
        </w:rPr>
        <w:t>Student Accessibility Services websi</w:t>
      </w:r>
      <w:r w:rsidR="000379A0">
        <w:rPr>
          <w:rFonts w:asciiTheme="majorHAnsi" w:hAnsiTheme="majorHAnsi" w:cs="Times New Roman"/>
        </w:rPr>
        <w:t>te (</w:t>
      </w:r>
      <w:hyperlink r:id="rId13" w:history="1">
        <w:r w:rsidR="000379A0" w:rsidRPr="005F1080">
          <w:rPr>
            <w:rStyle w:val="Hyperlink"/>
            <w:rFonts w:asciiTheme="majorHAnsi" w:hAnsiTheme="majorHAnsi" w:cs="Times New Roman"/>
          </w:rPr>
          <w:t>http://www.uoguelph.ca/csd/</w:t>
        </w:r>
      </w:hyperlink>
      <w:r w:rsidR="000379A0">
        <w:rPr>
          <w:rFonts w:asciiTheme="majorHAnsi" w:hAnsiTheme="majorHAnsi" w:cs="Times New Roman"/>
        </w:rPr>
        <w:t>)</w:t>
      </w:r>
      <w:r w:rsidRPr="00154EF4">
        <w:rPr>
          <w:rFonts w:asciiTheme="majorHAnsi" w:hAnsiTheme="majorHAnsi" w:cs="Times New Roman"/>
        </w:rPr>
        <w:t xml:space="preserve"> </w:t>
      </w:r>
    </w:p>
    <w:p w14:paraId="4C4EB81B" w14:textId="769430C3" w:rsidR="00F15910" w:rsidRPr="00154EF4" w:rsidRDefault="00F15910" w:rsidP="00F40817">
      <w:pPr>
        <w:pStyle w:val="Heading3"/>
        <w:rPr>
          <w:b w:val="0"/>
          <w:color w:val="auto"/>
        </w:rPr>
      </w:pPr>
      <w:r w:rsidRPr="00154EF4">
        <w:rPr>
          <w:b w:val="0"/>
          <w:color w:val="auto"/>
        </w:rPr>
        <w:t>Course Evaluation Information</w:t>
      </w:r>
      <w:r w:rsidR="000379A0">
        <w:rPr>
          <w:b w:val="0"/>
          <w:color w:val="auto"/>
        </w:rPr>
        <w:t>:</w:t>
      </w:r>
    </w:p>
    <w:p w14:paraId="02F9B077" w14:textId="77777777" w:rsidR="00F15910" w:rsidRPr="00154EF4" w:rsidRDefault="00F15910" w:rsidP="00F40817">
      <w:pPr>
        <w:autoSpaceDE w:val="0"/>
        <w:autoSpaceDN w:val="0"/>
        <w:adjustRightInd w:val="0"/>
        <w:rPr>
          <w:rFonts w:asciiTheme="majorHAnsi" w:hAnsiTheme="majorHAnsi" w:cs="Times New Roman"/>
        </w:rPr>
      </w:pPr>
    </w:p>
    <w:p w14:paraId="2ECC5E92" w14:textId="77777777" w:rsidR="00BD5533" w:rsidRPr="00154EF4" w:rsidRDefault="00BD5533" w:rsidP="00BD5533">
      <w:pPr>
        <w:autoSpaceDE w:val="0"/>
        <w:autoSpaceDN w:val="0"/>
        <w:adjustRightInd w:val="0"/>
        <w:rPr>
          <w:rFonts w:asciiTheme="majorHAnsi" w:hAnsiTheme="majorHAnsi" w:cs="Times New Roman"/>
        </w:rPr>
      </w:pPr>
      <w:r w:rsidRPr="00154EF4">
        <w:rPr>
          <w:rFonts w:asciiTheme="majorHAnsi" w:hAnsiTheme="majorHAnsi" w:cs="Times New Roman"/>
          <w:lang w:val="en-CA"/>
        </w:rPr>
        <w:t xml:space="preserve">End of semester course and instructor evaluations provide students the opportunity to have their comments and opinions </w:t>
      </w:r>
      <w:r w:rsidRPr="00154EF4">
        <w:rPr>
          <w:rFonts w:asciiTheme="majorHAnsi" w:hAnsiTheme="majorHAnsi" w:cs="Times New Roman"/>
        </w:rPr>
        <w:t>used as an important component in the Faculty Tenure and Promotion process, and as valuable feedback to help instructors enhance the quality of their teaching effectiveness and course delivery. </w:t>
      </w:r>
    </w:p>
    <w:p w14:paraId="7154DB7B" w14:textId="77777777" w:rsidR="00BD5533" w:rsidRPr="00154EF4" w:rsidRDefault="00BD5533" w:rsidP="00BD5533">
      <w:pPr>
        <w:autoSpaceDE w:val="0"/>
        <w:autoSpaceDN w:val="0"/>
        <w:adjustRightInd w:val="0"/>
        <w:rPr>
          <w:rFonts w:asciiTheme="majorHAnsi" w:hAnsiTheme="majorHAnsi" w:cs="Times New Roman"/>
        </w:rPr>
      </w:pPr>
    </w:p>
    <w:p w14:paraId="5F74F2B8" w14:textId="2A197A6A" w:rsidR="00BD5533" w:rsidRPr="00154EF4" w:rsidRDefault="00BD5533" w:rsidP="00BD5533">
      <w:pPr>
        <w:autoSpaceDE w:val="0"/>
        <w:autoSpaceDN w:val="0"/>
        <w:adjustRightInd w:val="0"/>
        <w:rPr>
          <w:rFonts w:asciiTheme="majorHAnsi" w:hAnsiTheme="majorHAnsi" w:cs="Times New Roman"/>
        </w:rPr>
      </w:pPr>
      <w:r w:rsidRPr="00154EF4">
        <w:rPr>
          <w:rFonts w:asciiTheme="majorHAnsi" w:hAnsiTheme="majorHAnsi"/>
          <w:lang w:val="en-CA"/>
        </w:rPr>
        <w:t xml:space="preserve">While many course evaluations are conducted in class others are now conducted online. </w:t>
      </w:r>
      <w:r w:rsidRPr="00154EF4">
        <w:rPr>
          <w:rFonts w:asciiTheme="majorHAnsi" w:hAnsiTheme="majorHAnsi"/>
        </w:rPr>
        <w:t xml:space="preserve">Please refer to the </w:t>
      </w:r>
      <w:hyperlink r:id="rId14" w:history="1">
        <w:r w:rsidRPr="00734890">
          <w:rPr>
            <w:rStyle w:val="Hyperlink"/>
            <w:rFonts w:asciiTheme="majorHAnsi" w:hAnsiTheme="majorHAnsi" w:cs="Times New Roman"/>
            <w:color w:val="0000FF"/>
            <w:szCs w:val="36"/>
          </w:rPr>
          <w:t>Course and Instructor E</w:t>
        </w:r>
        <w:r w:rsidRPr="00734890">
          <w:rPr>
            <w:rStyle w:val="Hyperlink"/>
            <w:rFonts w:asciiTheme="majorHAnsi" w:hAnsiTheme="majorHAnsi" w:cs="Times New Roman"/>
            <w:color w:val="0000FF"/>
            <w:szCs w:val="36"/>
          </w:rPr>
          <w:t>v</w:t>
        </w:r>
        <w:r w:rsidRPr="00734890">
          <w:rPr>
            <w:rStyle w:val="Hyperlink"/>
            <w:rFonts w:asciiTheme="majorHAnsi" w:hAnsiTheme="majorHAnsi" w:cs="Times New Roman"/>
            <w:color w:val="0000FF"/>
            <w:szCs w:val="36"/>
          </w:rPr>
          <w:t>aluation Website</w:t>
        </w:r>
      </w:hyperlink>
      <w:r w:rsidR="00734890">
        <w:rPr>
          <w:rStyle w:val="Hyperlink"/>
          <w:rFonts w:asciiTheme="majorHAnsi" w:hAnsiTheme="majorHAnsi" w:cs="Times New Roman"/>
          <w:color w:val="auto"/>
          <w:szCs w:val="36"/>
          <w:u w:val="none"/>
        </w:rPr>
        <w:t xml:space="preserve"> </w:t>
      </w:r>
      <w:r w:rsidRPr="00154EF4">
        <w:rPr>
          <w:rStyle w:val="Strong"/>
          <w:rFonts w:asciiTheme="majorHAnsi" w:hAnsiTheme="majorHAnsi"/>
          <w:b w:val="0"/>
          <w:color w:val="auto"/>
        </w:rPr>
        <w:t>for more information.</w:t>
      </w:r>
    </w:p>
    <w:p w14:paraId="3FAF384F" w14:textId="77777777" w:rsidR="00BD5533" w:rsidRPr="00154EF4" w:rsidRDefault="00BD5533" w:rsidP="00BD5533">
      <w:pPr>
        <w:pStyle w:val="Heading3"/>
        <w:rPr>
          <w:color w:val="auto"/>
        </w:rPr>
      </w:pPr>
      <w:r w:rsidRPr="00154EF4">
        <w:rPr>
          <w:color w:val="auto"/>
        </w:rPr>
        <w:t>Drop period:</w:t>
      </w:r>
    </w:p>
    <w:p w14:paraId="401011AE" w14:textId="77777777" w:rsidR="00BD5533" w:rsidRPr="00154EF4" w:rsidRDefault="00BD5533" w:rsidP="00BD5533">
      <w:pPr>
        <w:autoSpaceDE w:val="0"/>
        <w:autoSpaceDN w:val="0"/>
        <w:adjustRightInd w:val="0"/>
        <w:rPr>
          <w:rFonts w:asciiTheme="majorHAnsi" w:hAnsiTheme="majorHAnsi" w:cs="Times New Roman"/>
          <w:b/>
          <w:bCs/>
        </w:rPr>
      </w:pPr>
    </w:p>
    <w:p w14:paraId="43831807" w14:textId="77777777" w:rsidR="00BD5533" w:rsidRPr="00154EF4" w:rsidRDefault="00BD5533" w:rsidP="00BD5533">
      <w:pPr>
        <w:autoSpaceDE w:val="0"/>
        <w:autoSpaceDN w:val="0"/>
        <w:adjustRightInd w:val="0"/>
        <w:rPr>
          <w:rFonts w:asciiTheme="majorHAnsi" w:hAnsiTheme="majorHAnsi" w:cs="Times New Roman"/>
        </w:rPr>
      </w:pPr>
      <w:r w:rsidRPr="00154EF4">
        <w:rPr>
          <w:rFonts w:asciiTheme="majorHAnsi" w:hAnsiTheme="majorHAnsi" w:cs="Times New Roman"/>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5" w:history="1">
        <w:r w:rsidRPr="00154EF4">
          <w:rPr>
            <w:rStyle w:val="Hyperlink"/>
            <w:rFonts w:asciiTheme="majorHAnsi" w:hAnsiTheme="majorHAnsi" w:cs="Times New Roman"/>
            <w:color w:val="auto"/>
          </w:rPr>
          <w:t>Section III (Schedul</w:t>
        </w:r>
        <w:r w:rsidRPr="00154EF4">
          <w:rPr>
            <w:rStyle w:val="Hyperlink"/>
            <w:rFonts w:asciiTheme="majorHAnsi" w:hAnsiTheme="majorHAnsi" w:cs="Times New Roman"/>
            <w:color w:val="auto"/>
          </w:rPr>
          <w:t>e</w:t>
        </w:r>
        <w:r w:rsidRPr="00154EF4">
          <w:rPr>
            <w:rStyle w:val="Hyperlink"/>
            <w:rFonts w:asciiTheme="majorHAnsi" w:hAnsiTheme="majorHAnsi" w:cs="Times New Roman"/>
            <w:color w:val="auto"/>
          </w:rPr>
          <w:t xml:space="preserve"> of Dates) of the Undergraduate Calendar</w:t>
        </w:r>
      </w:hyperlink>
      <w:r w:rsidRPr="00154EF4">
        <w:rPr>
          <w:rFonts w:asciiTheme="majorHAnsi" w:hAnsiTheme="majorHAnsi" w:cs="Times New Roman"/>
        </w:rPr>
        <w:t xml:space="preserve">. </w:t>
      </w:r>
    </w:p>
    <w:p w14:paraId="173D99E4" w14:textId="77777777" w:rsidR="00BD5533" w:rsidRPr="00154EF4" w:rsidRDefault="00BD5533" w:rsidP="00BD5533">
      <w:pPr>
        <w:autoSpaceDE w:val="0"/>
        <w:autoSpaceDN w:val="0"/>
        <w:adjustRightInd w:val="0"/>
        <w:rPr>
          <w:rFonts w:asciiTheme="majorHAnsi" w:hAnsiTheme="majorHAnsi" w:cs="Times New Roman"/>
        </w:rPr>
      </w:pPr>
    </w:p>
    <w:p w14:paraId="31456F09" w14:textId="77777777" w:rsidR="00BD5533" w:rsidRPr="00154EF4" w:rsidRDefault="00BD5533" w:rsidP="00BD5533">
      <w:pPr>
        <w:autoSpaceDE w:val="0"/>
        <w:autoSpaceDN w:val="0"/>
        <w:adjustRightInd w:val="0"/>
        <w:rPr>
          <w:rFonts w:asciiTheme="majorHAnsi" w:hAnsiTheme="majorHAnsi" w:cs="Times New Roman"/>
        </w:rPr>
      </w:pPr>
      <w:r w:rsidRPr="00154EF4">
        <w:rPr>
          <w:rFonts w:asciiTheme="majorHAnsi" w:hAnsiTheme="majorHAnsi" w:cs="Times New Roman"/>
        </w:rPr>
        <w:t xml:space="preserve">The drop period for two semester courses starts at the beginning of </w:t>
      </w:r>
      <w:proofErr w:type="gramStart"/>
      <w:r w:rsidRPr="00154EF4">
        <w:rPr>
          <w:rFonts w:asciiTheme="majorHAnsi" w:hAnsiTheme="majorHAnsi" w:cs="Times New Roman"/>
        </w:rPr>
        <w:t>the add</w:t>
      </w:r>
      <w:proofErr w:type="gramEnd"/>
      <w:r w:rsidRPr="00154EF4">
        <w:rPr>
          <w:rFonts w:asciiTheme="majorHAnsi" w:hAnsiTheme="majorHAnsi" w:cs="Times New Roman"/>
        </w:rPr>
        <w:t xml:space="preserve"> period in the first semester and extends to the last day of the add period in the second semester. </w:t>
      </w:r>
    </w:p>
    <w:p w14:paraId="4FC17061" w14:textId="77777777" w:rsidR="00BD5533" w:rsidRPr="00154EF4" w:rsidRDefault="00BD5533" w:rsidP="00BD5533">
      <w:pPr>
        <w:autoSpaceDE w:val="0"/>
        <w:autoSpaceDN w:val="0"/>
        <w:adjustRightInd w:val="0"/>
        <w:rPr>
          <w:rFonts w:asciiTheme="majorHAnsi" w:hAnsiTheme="majorHAnsi" w:cs="Times New Roman"/>
        </w:rPr>
      </w:pPr>
    </w:p>
    <w:p w14:paraId="4B011759" w14:textId="77777777" w:rsidR="00BD5533" w:rsidRPr="00154EF4" w:rsidRDefault="00BD5533" w:rsidP="00BD5533">
      <w:pPr>
        <w:autoSpaceDE w:val="0"/>
        <w:autoSpaceDN w:val="0"/>
        <w:adjustRightInd w:val="0"/>
        <w:rPr>
          <w:rStyle w:val="Hyperlink"/>
          <w:rFonts w:asciiTheme="majorHAnsi" w:hAnsiTheme="majorHAnsi"/>
          <w:color w:val="auto"/>
        </w:rPr>
      </w:pPr>
      <w:r w:rsidRPr="00154EF4">
        <w:rPr>
          <w:rFonts w:asciiTheme="majorHAnsi" w:hAnsiTheme="majorHAnsi" w:cs="Times New Roman"/>
        </w:rPr>
        <w:t xml:space="preserve">Information about Dropping Courses can be found in </w:t>
      </w:r>
      <w:hyperlink r:id="rId16" w:history="1">
        <w:r w:rsidRPr="00154EF4">
          <w:rPr>
            <w:rStyle w:val="Hyperlink"/>
            <w:rFonts w:asciiTheme="majorHAnsi" w:hAnsiTheme="majorHAnsi" w:cs="Times New Roman"/>
            <w:color w:val="auto"/>
          </w:rPr>
          <w:t>Section VIII (Underg</w:t>
        </w:r>
        <w:r w:rsidRPr="00154EF4">
          <w:rPr>
            <w:rStyle w:val="Hyperlink"/>
            <w:rFonts w:asciiTheme="majorHAnsi" w:hAnsiTheme="majorHAnsi" w:cs="Times New Roman"/>
            <w:color w:val="auto"/>
          </w:rPr>
          <w:t>r</w:t>
        </w:r>
        <w:r w:rsidRPr="00154EF4">
          <w:rPr>
            <w:rStyle w:val="Hyperlink"/>
            <w:rFonts w:asciiTheme="majorHAnsi" w:hAnsiTheme="majorHAnsi" w:cs="Times New Roman"/>
            <w:color w:val="auto"/>
          </w:rPr>
          <w:t>aduate Degree Regulations and Procedures) of the Undergraduate Calendar</w:t>
        </w:r>
      </w:hyperlink>
      <w:r w:rsidRPr="00154EF4">
        <w:rPr>
          <w:rFonts w:asciiTheme="majorHAnsi" w:hAnsiTheme="majorHAnsi" w:cs="Times New Roman"/>
        </w:rPr>
        <w:t xml:space="preserve">. </w:t>
      </w:r>
    </w:p>
    <w:p w14:paraId="59226E48" w14:textId="77777777" w:rsidR="00C85304" w:rsidRPr="00154EF4" w:rsidRDefault="00C85304" w:rsidP="00C85304">
      <w:pPr>
        <w:rPr>
          <w:rFonts w:asciiTheme="majorHAnsi" w:hAnsiTheme="majorHAnsi"/>
          <w:lang w:eastAsia="en-US"/>
        </w:rPr>
      </w:pPr>
    </w:p>
    <w:p w14:paraId="3C7389FD" w14:textId="5660DE94" w:rsidR="009B3D9E" w:rsidRPr="00154EF4" w:rsidRDefault="00F15910" w:rsidP="003A2F71">
      <w:pPr>
        <w:pStyle w:val="Heading2"/>
        <w:rPr>
          <w:rFonts w:asciiTheme="majorHAnsi" w:hAnsiTheme="majorHAnsi" w:cs="Calibri"/>
          <w:b w:val="0"/>
          <w:bCs/>
          <w:color w:val="auto"/>
          <w:szCs w:val="28"/>
          <w:u w:val="none"/>
          <w:lang w:val="en-CA"/>
        </w:rPr>
      </w:pPr>
      <w:r w:rsidRPr="00154EF4">
        <w:rPr>
          <w:rFonts w:asciiTheme="majorHAnsi" w:hAnsiTheme="majorHAnsi" w:cs="Calibri"/>
          <w:b w:val="0"/>
          <w:color w:val="auto"/>
          <w:szCs w:val="28"/>
        </w:rPr>
        <w:t>Additional Course I</w:t>
      </w:r>
      <w:bookmarkStart w:id="0" w:name="_GoBack"/>
      <w:bookmarkEnd w:id="0"/>
      <w:r w:rsidRPr="00154EF4">
        <w:rPr>
          <w:rFonts w:asciiTheme="majorHAnsi" w:hAnsiTheme="majorHAnsi" w:cs="Calibri"/>
          <w:b w:val="0"/>
          <w:color w:val="auto"/>
          <w:szCs w:val="28"/>
        </w:rPr>
        <w:t>nformation</w:t>
      </w:r>
      <w:r w:rsidR="003A2F71" w:rsidRPr="00154EF4">
        <w:rPr>
          <w:rFonts w:asciiTheme="majorHAnsi" w:hAnsiTheme="majorHAnsi"/>
          <w:b w:val="0"/>
          <w:color w:val="auto"/>
          <w:szCs w:val="28"/>
          <w:u w:val="none"/>
        </w:rPr>
        <w:t xml:space="preserve"> </w:t>
      </w:r>
    </w:p>
    <w:p w14:paraId="5EE2CE1B" w14:textId="77777777" w:rsidR="001453CB" w:rsidRPr="00154EF4" w:rsidRDefault="001453CB" w:rsidP="008F7182">
      <w:pPr>
        <w:rPr>
          <w:rFonts w:asciiTheme="majorHAnsi" w:hAnsiTheme="majorHAnsi"/>
        </w:rPr>
      </w:pPr>
    </w:p>
    <w:p w14:paraId="0A21167E" w14:textId="007A45DE" w:rsidR="008F7182" w:rsidRPr="00154EF4" w:rsidRDefault="001453CB" w:rsidP="008F7182">
      <w:pPr>
        <w:rPr>
          <w:rFonts w:asciiTheme="majorHAnsi" w:hAnsiTheme="majorHAnsi"/>
        </w:rPr>
      </w:pPr>
      <w:r w:rsidRPr="00154EF4">
        <w:rPr>
          <w:rFonts w:asciiTheme="majorHAnsi" w:hAnsiTheme="majorHAnsi"/>
        </w:rPr>
        <w:t xml:space="preserve">Students may use </w:t>
      </w:r>
      <w:r w:rsidR="00660A7C" w:rsidRPr="00154EF4">
        <w:rPr>
          <w:rFonts w:asciiTheme="majorHAnsi" w:hAnsiTheme="majorHAnsi"/>
        </w:rPr>
        <w:t>laptop</w:t>
      </w:r>
      <w:r w:rsidR="004F5B23" w:rsidRPr="00154EF4">
        <w:rPr>
          <w:rFonts w:asciiTheme="majorHAnsi" w:hAnsiTheme="majorHAnsi"/>
        </w:rPr>
        <w:t>s</w:t>
      </w:r>
      <w:r w:rsidR="00660A7C" w:rsidRPr="00154EF4">
        <w:rPr>
          <w:rFonts w:asciiTheme="majorHAnsi" w:hAnsiTheme="majorHAnsi"/>
        </w:rPr>
        <w:t xml:space="preserve"> and tablets </w:t>
      </w:r>
      <w:r w:rsidRPr="00154EF4">
        <w:rPr>
          <w:rFonts w:asciiTheme="majorHAnsi" w:hAnsiTheme="majorHAnsi"/>
        </w:rPr>
        <w:t xml:space="preserve">to </w:t>
      </w:r>
      <w:r w:rsidR="00660A7C" w:rsidRPr="00154EF4">
        <w:rPr>
          <w:rFonts w:asciiTheme="majorHAnsi" w:hAnsiTheme="majorHAnsi"/>
        </w:rPr>
        <w:t>take notes, however the</w:t>
      </w:r>
      <w:r w:rsidR="004F5B23" w:rsidRPr="00154EF4">
        <w:rPr>
          <w:rFonts w:asciiTheme="majorHAnsi" w:hAnsiTheme="majorHAnsi"/>
        </w:rPr>
        <w:t>se devices</w:t>
      </w:r>
      <w:r w:rsidR="00660A7C" w:rsidRPr="00154EF4">
        <w:rPr>
          <w:rFonts w:asciiTheme="majorHAnsi" w:hAnsiTheme="majorHAnsi"/>
        </w:rPr>
        <w:t xml:space="preserve"> s</w:t>
      </w:r>
      <w:r w:rsidRPr="00154EF4">
        <w:rPr>
          <w:rFonts w:asciiTheme="majorHAnsi" w:hAnsiTheme="majorHAnsi"/>
        </w:rPr>
        <w:t>hould not be used for acces</w:t>
      </w:r>
      <w:r w:rsidR="00660A7C" w:rsidRPr="00154EF4">
        <w:rPr>
          <w:rFonts w:asciiTheme="majorHAnsi" w:hAnsiTheme="majorHAnsi"/>
        </w:rPr>
        <w:t>s</w:t>
      </w:r>
      <w:r w:rsidRPr="00154EF4">
        <w:rPr>
          <w:rFonts w:asciiTheme="majorHAnsi" w:hAnsiTheme="majorHAnsi"/>
        </w:rPr>
        <w:t>ing social media sites or other non-class-related materials during lecture</w:t>
      </w:r>
      <w:r w:rsidR="004F5B23" w:rsidRPr="00154EF4">
        <w:rPr>
          <w:rFonts w:asciiTheme="majorHAnsi" w:hAnsiTheme="majorHAnsi"/>
        </w:rPr>
        <w:t xml:space="preserve"> periods</w:t>
      </w:r>
      <w:r w:rsidRPr="00154EF4">
        <w:rPr>
          <w:rFonts w:asciiTheme="majorHAnsi" w:hAnsiTheme="majorHAnsi"/>
        </w:rPr>
        <w:t>.</w:t>
      </w:r>
    </w:p>
    <w:p w14:paraId="057398C8" w14:textId="77777777" w:rsidR="001453CB" w:rsidRPr="00154EF4" w:rsidRDefault="001453CB" w:rsidP="008F7182">
      <w:pPr>
        <w:rPr>
          <w:rFonts w:asciiTheme="majorHAnsi" w:hAnsiTheme="majorHAnsi"/>
        </w:rPr>
      </w:pPr>
    </w:p>
    <w:p w14:paraId="79DC6D52" w14:textId="380512BE" w:rsidR="008F7182" w:rsidRPr="00154EF4" w:rsidRDefault="00B72950" w:rsidP="00B72950">
      <w:pPr>
        <w:rPr>
          <w:rFonts w:asciiTheme="majorHAnsi" w:hAnsiTheme="majorHAnsi"/>
          <w:lang w:val="en-CA" w:eastAsia="en-US"/>
        </w:rPr>
      </w:pPr>
      <w:r w:rsidRPr="00154EF4">
        <w:rPr>
          <w:rFonts w:asciiTheme="majorHAnsi" w:hAnsiTheme="majorHAnsi"/>
        </w:rPr>
        <w:t xml:space="preserve">You may not distribute any </w:t>
      </w:r>
      <w:r w:rsidR="001453CB" w:rsidRPr="00154EF4">
        <w:rPr>
          <w:rFonts w:asciiTheme="majorHAnsi" w:hAnsiTheme="majorHAnsi"/>
        </w:rPr>
        <w:t xml:space="preserve">PowerPoint slides, </w:t>
      </w:r>
      <w:r w:rsidR="00660A7C" w:rsidRPr="00154EF4">
        <w:rPr>
          <w:rFonts w:asciiTheme="majorHAnsi" w:hAnsiTheme="majorHAnsi"/>
        </w:rPr>
        <w:t xml:space="preserve">outlines, </w:t>
      </w:r>
      <w:r w:rsidRPr="00154EF4">
        <w:rPr>
          <w:rFonts w:asciiTheme="majorHAnsi" w:hAnsiTheme="majorHAnsi"/>
        </w:rPr>
        <w:t xml:space="preserve">lecture notes, </w:t>
      </w:r>
      <w:r w:rsidR="001453CB" w:rsidRPr="00154EF4">
        <w:rPr>
          <w:rFonts w:asciiTheme="majorHAnsi" w:hAnsiTheme="majorHAnsi"/>
        </w:rPr>
        <w:t xml:space="preserve">exams and </w:t>
      </w:r>
      <w:r w:rsidR="00660A7C" w:rsidRPr="00154EF4">
        <w:rPr>
          <w:rFonts w:asciiTheme="majorHAnsi" w:hAnsiTheme="majorHAnsi"/>
        </w:rPr>
        <w:t xml:space="preserve">other </w:t>
      </w:r>
      <w:r w:rsidR="001453CB" w:rsidRPr="00154EF4">
        <w:rPr>
          <w:rFonts w:asciiTheme="majorHAnsi" w:hAnsiTheme="majorHAnsi"/>
        </w:rPr>
        <w:t xml:space="preserve">assignments </w:t>
      </w:r>
      <w:r w:rsidRPr="00154EF4">
        <w:rPr>
          <w:rFonts w:asciiTheme="majorHAnsi" w:hAnsiTheme="majorHAnsi"/>
        </w:rPr>
        <w:t xml:space="preserve">publicly, including to internet sites (e.g. Course Hero; </w:t>
      </w:r>
      <w:proofErr w:type="spellStart"/>
      <w:r w:rsidRPr="00154EF4">
        <w:rPr>
          <w:rFonts w:asciiTheme="majorHAnsi" w:hAnsiTheme="majorHAnsi"/>
        </w:rPr>
        <w:t>OneClass</w:t>
      </w:r>
      <w:proofErr w:type="spellEnd"/>
      <w:r w:rsidRPr="00154EF4">
        <w:rPr>
          <w:rFonts w:asciiTheme="majorHAnsi" w:hAnsiTheme="majorHAnsi"/>
        </w:rPr>
        <w:t xml:space="preserve">).  </w:t>
      </w:r>
    </w:p>
    <w:sectPr w:rsidR="008F7182" w:rsidRPr="00154EF4" w:rsidSect="001A50FD">
      <w:footerReference w:type="default" r:id="rId17"/>
      <w:pgSz w:w="12240" w:h="15840"/>
      <w:pgMar w:top="1440" w:right="1041" w:bottom="1440"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30D7A" w14:textId="77777777" w:rsidR="002A0BAA" w:rsidRDefault="002A0BAA" w:rsidP="008E0010">
      <w:r>
        <w:separator/>
      </w:r>
    </w:p>
  </w:endnote>
  <w:endnote w:type="continuationSeparator" w:id="0">
    <w:p w14:paraId="68DC961E" w14:textId="77777777" w:rsidR="002A0BAA" w:rsidRDefault="002A0BAA" w:rsidP="008E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014663"/>
      <w:docPartObj>
        <w:docPartGallery w:val="Page Numbers (Bottom of Page)"/>
        <w:docPartUnique/>
      </w:docPartObj>
    </w:sdtPr>
    <w:sdtEndPr>
      <w:rPr>
        <w:noProof/>
      </w:rPr>
    </w:sdtEndPr>
    <w:sdtContent>
      <w:p w14:paraId="55BFD842" w14:textId="6F95901B" w:rsidR="008E0010" w:rsidRDefault="008E0010">
        <w:pPr>
          <w:pStyle w:val="Footer"/>
          <w:jc w:val="center"/>
        </w:pPr>
        <w:r>
          <w:fldChar w:fldCharType="begin"/>
        </w:r>
        <w:r>
          <w:instrText xml:space="preserve"> PAGE   \* MERGEFORMAT </w:instrText>
        </w:r>
        <w:r>
          <w:fldChar w:fldCharType="separate"/>
        </w:r>
        <w:r w:rsidR="00B13A5E">
          <w:rPr>
            <w:noProof/>
          </w:rPr>
          <w:t>6</w:t>
        </w:r>
        <w:r>
          <w:rPr>
            <w:noProof/>
          </w:rPr>
          <w:fldChar w:fldCharType="end"/>
        </w:r>
      </w:p>
    </w:sdtContent>
  </w:sdt>
  <w:p w14:paraId="6DE57934" w14:textId="77777777" w:rsidR="008E0010" w:rsidRDefault="008E0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0D7F8" w14:textId="77777777" w:rsidR="002A0BAA" w:rsidRDefault="002A0BAA" w:rsidP="008E0010">
      <w:r>
        <w:separator/>
      </w:r>
    </w:p>
  </w:footnote>
  <w:footnote w:type="continuationSeparator" w:id="0">
    <w:p w14:paraId="48291ECC" w14:textId="77777777" w:rsidR="002A0BAA" w:rsidRDefault="002A0BAA" w:rsidP="008E00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7B77"/>
    <w:multiLevelType w:val="hybridMultilevel"/>
    <w:tmpl w:val="943A1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1BD4F62"/>
    <w:multiLevelType w:val="hybridMultilevel"/>
    <w:tmpl w:val="4D0E8BAE"/>
    <w:lvl w:ilvl="0" w:tplc="FA8671EA">
      <w:start w:val="1"/>
      <w:numFmt w:val="bullet"/>
      <w:lvlText w:val="•"/>
      <w:lvlJc w:val="left"/>
      <w:pPr>
        <w:tabs>
          <w:tab w:val="num" w:pos="720"/>
        </w:tabs>
        <w:ind w:left="720" w:hanging="360"/>
      </w:pPr>
      <w:rPr>
        <w:rFonts w:ascii="Arial" w:hAnsi="Arial" w:hint="default"/>
      </w:rPr>
    </w:lvl>
    <w:lvl w:ilvl="1" w:tplc="956017E0" w:tentative="1">
      <w:start w:val="1"/>
      <w:numFmt w:val="bullet"/>
      <w:lvlText w:val="•"/>
      <w:lvlJc w:val="left"/>
      <w:pPr>
        <w:tabs>
          <w:tab w:val="num" w:pos="1440"/>
        </w:tabs>
        <w:ind w:left="1440" w:hanging="360"/>
      </w:pPr>
      <w:rPr>
        <w:rFonts w:ascii="Arial" w:hAnsi="Arial" w:hint="default"/>
      </w:rPr>
    </w:lvl>
    <w:lvl w:ilvl="2" w:tplc="3864C482" w:tentative="1">
      <w:start w:val="1"/>
      <w:numFmt w:val="bullet"/>
      <w:lvlText w:val="•"/>
      <w:lvlJc w:val="left"/>
      <w:pPr>
        <w:tabs>
          <w:tab w:val="num" w:pos="2160"/>
        </w:tabs>
        <w:ind w:left="2160" w:hanging="360"/>
      </w:pPr>
      <w:rPr>
        <w:rFonts w:ascii="Arial" w:hAnsi="Arial" w:hint="default"/>
      </w:rPr>
    </w:lvl>
    <w:lvl w:ilvl="3" w:tplc="4FEA5D24" w:tentative="1">
      <w:start w:val="1"/>
      <w:numFmt w:val="bullet"/>
      <w:lvlText w:val="•"/>
      <w:lvlJc w:val="left"/>
      <w:pPr>
        <w:tabs>
          <w:tab w:val="num" w:pos="2880"/>
        </w:tabs>
        <w:ind w:left="2880" w:hanging="360"/>
      </w:pPr>
      <w:rPr>
        <w:rFonts w:ascii="Arial" w:hAnsi="Arial" w:hint="default"/>
      </w:rPr>
    </w:lvl>
    <w:lvl w:ilvl="4" w:tplc="A7C2538C" w:tentative="1">
      <w:start w:val="1"/>
      <w:numFmt w:val="bullet"/>
      <w:lvlText w:val="•"/>
      <w:lvlJc w:val="left"/>
      <w:pPr>
        <w:tabs>
          <w:tab w:val="num" w:pos="3600"/>
        </w:tabs>
        <w:ind w:left="3600" w:hanging="360"/>
      </w:pPr>
      <w:rPr>
        <w:rFonts w:ascii="Arial" w:hAnsi="Arial" w:hint="default"/>
      </w:rPr>
    </w:lvl>
    <w:lvl w:ilvl="5" w:tplc="85906EB0" w:tentative="1">
      <w:start w:val="1"/>
      <w:numFmt w:val="bullet"/>
      <w:lvlText w:val="•"/>
      <w:lvlJc w:val="left"/>
      <w:pPr>
        <w:tabs>
          <w:tab w:val="num" w:pos="4320"/>
        </w:tabs>
        <w:ind w:left="4320" w:hanging="360"/>
      </w:pPr>
      <w:rPr>
        <w:rFonts w:ascii="Arial" w:hAnsi="Arial" w:hint="default"/>
      </w:rPr>
    </w:lvl>
    <w:lvl w:ilvl="6" w:tplc="CD9EB312" w:tentative="1">
      <w:start w:val="1"/>
      <w:numFmt w:val="bullet"/>
      <w:lvlText w:val="•"/>
      <w:lvlJc w:val="left"/>
      <w:pPr>
        <w:tabs>
          <w:tab w:val="num" w:pos="5040"/>
        </w:tabs>
        <w:ind w:left="5040" w:hanging="360"/>
      </w:pPr>
      <w:rPr>
        <w:rFonts w:ascii="Arial" w:hAnsi="Arial" w:hint="default"/>
      </w:rPr>
    </w:lvl>
    <w:lvl w:ilvl="7" w:tplc="48AEBC8C" w:tentative="1">
      <w:start w:val="1"/>
      <w:numFmt w:val="bullet"/>
      <w:lvlText w:val="•"/>
      <w:lvlJc w:val="left"/>
      <w:pPr>
        <w:tabs>
          <w:tab w:val="num" w:pos="5760"/>
        </w:tabs>
        <w:ind w:left="5760" w:hanging="360"/>
      </w:pPr>
      <w:rPr>
        <w:rFonts w:ascii="Arial" w:hAnsi="Arial" w:hint="default"/>
      </w:rPr>
    </w:lvl>
    <w:lvl w:ilvl="8" w:tplc="C9CE873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76"/>
    <w:rsid w:val="00006264"/>
    <w:rsid w:val="00011B59"/>
    <w:rsid w:val="0002616A"/>
    <w:rsid w:val="000379A0"/>
    <w:rsid w:val="00065E72"/>
    <w:rsid w:val="000665B8"/>
    <w:rsid w:val="00071EBA"/>
    <w:rsid w:val="000A120E"/>
    <w:rsid w:val="000A2A57"/>
    <w:rsid w:val="000A4773"/>
    <w:rsid w:val="000A7F8D"/>
    <w:rsid w:val="000A7FD4"/>
    <w:rsid w:val="000B501C"/>
    <w:rsid w:val="000C32C5"/>
    <w:rsid w:val="000E68A8"/>
    <w:rsid w:val="000E6C4B"/>
    <w:rsid w:val="001077FE"/>
    <w:rsid w:val="00115A6C"/>
    <w:rsid w:val="0013159B"/>
    <w:rsid w:val="00134398"/>
    <w:rsid w:val="001453CB"/>
    <w:rsid w:val="00146F63"/>
    <w:rsid w:val="00150A0F"/>
    <w:rsid w:val="00151A29"/>
    <w:rsid w:val="00154EF4"/>
    <w:rsid w:val="00175FB4"/>
    <w:rsid w:val="001763CF"/>
    <w:rsid w:val="00196A5E"/>
    <w:rsid w:val="001A08BA"/>
    <w:rsid w:val="001A50FD"/>
    <w:rsid w:val="001C5AFC"/>
    <w:rsid w:val="001D43A2"/>
    <w:rsid w:val="001E1906"/>
    <w:rsid w:val="001F2615"/>
    <w:rsid w:val="00204D77"/>
    <w:rsid w:val="0021396D"/>
    <w:rsid w:val="00214C85"/>
    <w:rsid w:val="00216341"/>
    <w:rsid w:val="002305EC"/>
    <w:rsid w:val="00260AF0"/>
    <w:rsid w:val="00262D64"/>
    <w:rsid w:val="00264643"/>
    <w:rsid w:val="0026536C"/>
    <w:rsid w:val="00272B26"/>
    <w:rsid w:val="002811DB"/>
    <w:rsid w:val="002A0BAA"/>
    <w:rsid w:val="002A12E0"/>
    <w:rsid w:val="002A318D"/>
    <w:rsid w:val="002A4509"/>
    <w:rsid w:val="002B3554"/>
    <w:rsid w:val="002C7295"/>
    <w:rsid w:val="002D57E7"/>
    <w:rsid w:val="00302A86"/>
    <w:rsid w:val="00306067"/>
    <w:rsid w:val="00347827"/>
    <w:rsid w:val="0035115E"/>
    <w:rsid w:val="0038597C"/>
    <w:rsid w:val="00394905"/>
    <w:rsid w:val="003A1B58"/>
    <w:rsid w:val="003A2F71"/>
    <w:rsid w:val="003A54B7"/>
    <w:rsid w:val="003B6C8F"/>
    <w:rsid w:val="003D0C8D"/>
    <w:rsid w:val="003D2AF0"/>
    <w:rsid w:val="003F6261"/>
    <w:rsid w:val="00400F3D"/>
    <w:rsid w:val="004171D3"/>
    <w:rsid w:val="00421378"/>
    <w:rsid w:val="00436635"/>
    <w:rsid w:val="00441E52"/>
    <w:rsid w:val="0046274B"/>
    <w:rsid w:val="004672C4"/>
    <w:rsid w:val="00472681"/>
    <w:rsid w:val="00485DF6"/>
    <w:rsid w:val="0049252D"/>
    <w:rsid w:val="004A4655"/>
    <w:rsid w:val="004C25A3"/>
    <w:rsid w:val="004C6342"/>
    <w:rsid w:val="004D312B"/>
    <w:rsid w:val="004E7B10"/>
    <w:rsid w:val="004F210B"/>
    <w:rsid w:val="004F5B23"/>
    <w:rsid w:val="004F6F9C"/>
    <w:rsid w:val="005028A2"/>
    <w:rsid w:val="00526197"/>
    <w:rsid w:val="005417DC"/>
    <w:rsid w:val="00551AC5"/>
    <w:rsid w:val="00567015"/>
    <w:rsid w:val="00571354"/>
    <w:rsid w:val="00573BC2"/>
    <w:rsid w:val="0059443B"/>
    <w:rsid w:val="005949DD"/>
    <w:rsid w:val="005A5AC4"/>
    <w:rsid w:val="005B1B30"/>
    <w:rsid w:val="005B2E86"/>
    <w:rsid w:val="005C3001"/>
    <w:rsid w:val="005F2A6E"/>
    <w:rsid w:val="00607FB5"/>
    <w:rsid w:val="00637678"/>
    <w:rsid w:val="0064021F"/>
    <w:rsid w:val="006423B6"/>
    <w:rsid w:val="00643745"/>
    <w:rsid w:val="00647B4B"/>
    <w:rsid w:val="00660A7C"/>
    <w:rsid w:val="006829ED"/>
    <w:rsid w:val="00684ECA"/>
    <w:rsid w:val="006853DE"/>
    <w:rsid w:val="006A67BA"/>
    <w:rsid w:val="006B53D5"/>
    <w:rsid w:val="006E3CE8"/>
    <w:rsid w:val="006E4686"/>
    <w:rsid w:val="006F4A2B"/>
    <w:rsid w:val="00706E66"/>
    <w:rsid w:val="00715AD9"/>
    <w:rsid w:val="00717D1B"/>
    <w:rsid w:val="00734890"/>
    <w:rsid w:val="007456A0"/>
    <w:rsid w:val="007561F6"/>
    <w:rsid w:val="007654DE"/>
    <w:rsid w:val="007B6F02"/>
    <w:rsid w:val="007C650A"/>
    <w:rsid w:val="007C7050"/>
    <w:rsid w:val="007D1485"/>
    <w:rsid w:val="007F6926"/>
    <w:rsid w:val="007F6EEE"/>
    <w:rsid w:val="0080636E"/>
    <w:rsid w:val="00840D05"/>
    <w:rsid w:val="00845C88"/>
    <w:rsid w:val="00854659"/>
    <w:rsid w:val="00861DF3"/>
    <w:rsid w:val="00865687"/>
    <w:rsid w:val="008659AA"/>
    <w:rsid w:val="00873C76"/>
    <w:rsid w:val="008776C2"/>
    <w:rsid w:val="00885DA4"/>
    <w:rsid w:val="00897352"/>
    <w:rsid w:val="008A3AD6"/>
    <w:rsid w:val="008C2B24"/>
    <w:rsid w:val="008E0010"/>
    <w:rsid w:val="008E186A"/>
    <w:rsid w:val="008E4236"/>
    <w:rsid w:val="008F1246"/>
    <w:rsid w:val="008F5D14"/>
    <w:rsid w:val="008F7182"/>
    <w:rsid w:val="009163EE"/>
    <w:rsid w:val="00917A7E"/>
    <w:rsid w:val="00917C79"/>
    <w:rsid w:val="00932924"/>
    <w:rsid w:val="00945857"/>
    <w:rsid w:val="00955636"/>
    <w:rsid w:val="00960747"/>
    <w:rsid w:val="00971D81"/>
    <w:rsid w:val="00986458"/>
    <w:rsid w:val="009A1A66"/>
    <w:rsid w:val="009A4A4F"/>
    <w:rsid w:val="009B38E5"/>
    <w:rsid w:val="009B3D9E"/>
    <w:rsid w:val="009C7C1B"/>
    <w:rsid w:val="009E24EC"/>
    <w:rsid w:val="009E6C37"/>
    <w:rsid w:val="009F109B"/>
    <w:rsid w:val="009F14B9"/>
    <w:rsid w:val="009F69F2"/>
    <w:rsid w:val="00A02178"/>
    <w:rsid w:val="00A04A36"/>
    <w:rsid w:val="00A26025"/>
    <w:rsid w:val="00A30CE6"/>
    <w:rsid w:val="00A67CF7"/>
    <w:rsid w:val="00A700DC"/>
    <w:rsid w:val="00AA5098"/>
    <w:rsid w:val="00AB7666"/>
    <w:rsid w:val="00AD65A1"/>
    <w:rsid w:val="00AF175F"/>
    <w:rsid w:val="00B075ED"/>
    <w:rsid w:val="00B13A5E"/>
    <w:rsid w:val="00B55A77"/>
    <w:rsid w:val="00B71E56"/>
    <w:rsid w:val="00B72950"/>
    <w:rsid w:val="00B72C3F"/>
    <w:rsid w:val="00B90F39"/>
    <w:rsid w:val="00BA0380"/>
    <w:rsid w:val="00BA71C1"/>
    <w:rsid w:val="00BB17D9"/>
    <w:rsid w:val="00BB65F4"/>
    <w:rsid w:val="00BD5533"/>
    <w:rsid w:val="00BE3093"/>
    <w:rsid w:val="00BE7A6F"/>
    <w:rsid w:val="00C02D0F"/>
    <w:rsid w:val="00C06757"/>
    <w:rsid w:val="00C06D54"/>
    <w:rsid w:val="00C33429"/>
    <w:rsid w:val="00C34F37"/>
    <w:rsid w:val="00C364AD"/>
    <w:rsid w:val="00C36D33"/>
    <w:rsid w:val="00C54783"/>
    <w:rsid w:val="00C63953"/>
    <w:rsid w:val="00C85304"/>
    <w:rsid w:val="00CB233C"/>
    <w:rsid w:val="00CC41C4"/>
    <w:rsid w:val="00CC4C37"/>
    <w:rsid w:val="00CC5B0D"/>
    <w:rsid w:val="00CD66B5"/>
    <w:rsid w:val="00CD74AC"/>
    <w:rsid w:val="00D45DF7"/>
    <w:rsid w:val="00D51200"/>
    <w:rsid w:val="00D51236"/>
    <w:rsid w:val="00DA34E7"/>
    <w:rsid w:val="00DC7B92"/>
    <w:rsid w:val="00DE4FC5"/>
    <w:rsid w:val="00DF76A2"/>
    <w:rsid w:val="00E07809"/>
    <w:rsid w:val="00E36254"/>
    <w:rsid w:val="00E44A28"/>
    <w:rsid w:val="00E53F0C"/>
    <w:rsid w:val="00E630E7"/>
    <w:rsid w:val="00E635E6"/>
    <w:rsid w:val="00E846B1"/>
    <w:rsid w:val="00E93B85"/>
    <w:rsid w:val="00EA2316"/>
    <w:rsid w:val="00EA2929"/>
    <w:rsid w:val="00EA60E7"/>
    <w:rsid w:val="00EC5D0B"/>
    <w:rsid w:val="00EF5C7D"/>
    <w:rsid w:val="00EF5EA0"/>
    <w:rsid w:val="00F15910"/>
    <w:rsid w:val="00F2278E"/>
    <w:rsid w:val="00F227FB"/>
    <w:rsid w:val="00F36E51"/>
    <w:rsid w:val="00F40817"/>
    <w:rsid w:val="00F42F7B"/>
    <w:rsid w:val="00F647AC"/>
    <w:rsid w:val="00F66910"/>
    <w:rsid w:val="00F75F54"/>
    <w:rsid w:val="00F83AE2"/>
    <w:rsid w:val="00F9014B"/>
    <w:rsid w:val="00FA4F68"/>
    <w:rsid w:val="00FA73CE"/>
    <w:rsid w:val="00FC4D19"/>
    <w:rsid w:val="00FC5B9E"/>
    <w:rsid w:val="00FC7104"/>
    <w:rsid w:val="00FE0AE3"/>
    <w:rsid w:val="00FE1074"/>
    <w:rsid w:val="00FE1FD5"/>
    <w:rsid w:val="00FE42D6"/>
    <w:rsid w:val="00FE5CCA"/>
    <w:rsid w:val="00FE6711"/>
    <w:rsid w:val="00FF13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F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6067"/>
    <w:pPr>
      <w:autoSpaceDE w:val="0"/>
      <w:autoSpaceDN w:val="0"/>
      <w:adjustRightInd w:val="0"/>
      <w:outlineLvl w:val="1"/>
    </w:pPr>
    <w:rPr>
      <w:rFonts w:eastAsiaTheme="minorHAnsi" w:cs="Times New Roman"/>
      <w:b/>
      <w:color w:val="000000"/>
      <w:sz w:val="28"/>
      <w:u w:val="single"/>
      <w:lang w:eastAsia="en-US"/>
    </w:rPr>
  </w:style>
  <w:style w:type="paragraph" w:styleId="Heading3">
    <w:name w:val="heading 3"/>
    <w:basedOn w:val="Normal"/>
    <w:next w:val="Normal"/>
    <w:link w:val="Heading3Char"/>
    <w:uiPriority w:val="9"/>
    <w:unhideWhenUsed/>
    <w:qFormat/>
    <w:rsid w:val="003060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C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3C76"/>
    <w:rPr>
      <w:color w:val="0000FF" w:themeColor="hyperlink"/>
      <w:u w:val="single"/>
    </w:rPr>
  </w:style>
  <w:style w:type="paragraph" w:styleId="ListParagraph">
    <w:name w:val="List Paragraph"/>
    <w:basedOn w:val="Normal"/>
    <w:uiPriority w:val="34"/>
    <w:qFormat/>
    <w:rsid w:val="009B3D9E"/>
    <w:pPr>
      <w:ind w:left="720"/>
      <w:contextualSpacing/>
    </w:pPr>
  </w:style>
  <w:style w:type="character" w:styleId="FollowedHyperlink">
    <w:name w:val="FollowedHyperlink"/>
    <w:basedOn w:val="DefaultParagraphFont"/>
    <w:uiPriority w:val="99"/>
    <w:semiHidden/>
    <w:unhideWhenUsed/>
    <w:rsid w:val="009B3D9E"/>
    <w:rPr>
      <w:color w:val="800080" w:themeColor="followedHyperlink"/>
      <w:u w:val="single"/>
    </w:rPr>
  </w:style>
  <w:style w:type="paragraph" w:customStyle="1" w:styleId="Default">
    <w:name w:val="Default"/>
    <w:rsid w:val="00573BC2"/>
    <w:pPr>
      <w:autoSpaceDE w:val="0"/>
      <w:autoSpaceDN w:val="0"/>
      <w:adjustRightInd w:val="0"/>
    </w:pPr>
    <w:rPr>
      <w:rFonts w:ascii="Calibri" w:hAnsi="Calibri" w:cs="Calibri"/>
      <w:color w:val="000000"/>
      <w:lang w:val="en-CA"/>
    </w:rPr>
  </w:style>
  <w:style w:type="paragraph" w:styleId="Header">
    <w:name w:val="header"/>
    <w:basedOn w:val="Normal"/>
    <w:link w:val="HeaderChar"/>
    <w:uiPriority w:val="99"/>
    <w:unhideWhenUsed/>
    <w:rsid w:val="008E0010"/>
    <w:pPr>
      <w:tabs>
        <w:tab w:val="center" w:pos="4680"/>
        <w:tab w:val="right" w:pos="9360"/>
      </w:tabs>
    </w:pPr>
  </w:style>
  <w:style w:type="character" w:customStyle="1" w:styleId="HeaderChar">
    <w:name w:val="Header Char"/>
    <w:basedOn w:val="DefaultParagraphFont"/>
    <w:link w:val="Header"/>
    <w:uiPriority w:val="99"/>
    <w:rsid w:val="008E0010"/>
  </w:style>
  <w:style w:type="paragraph" w:styleId="Footer">
    <w:name w:val="footer"/>
    <w:basedOn w:val="Normal"/>
    <w:link w:val="FooterChar"/>
    <w:uiPriority w:val="99"/>
    <w:unhideWhenUsed/>
    <w:rsid w:val="008E0010"/>
    <w:pPr>
      <w:tabs>
        <w:tab w:val="center" w:pos="4680"/>
        <w:tab w:val="right" w:pos="9360"/>
      </w:tabs>
    </w:pPr>
  </w:style>
  <w:style w:type="character" w:customStyle="1" w:styleId="FooterChar">
    <w:name w:val="Footer Char"/>
    <w:basedOn w:val="DefaultParagraphFont"/>
    <w:link w:val="Footer"/>
    <w:uiPriority w:val="99"/>
    <w:rsid w:val="008E0010"/>
  </w:style>
  <w:style w:type="character" w:customStyle="1" w:styleId="Heading2Char">
    <w:name w:val="Heading 2 Char"/>
    <w:basedOn w:val="DefaultParagraphFont"/>
    <w:link w:val="Heading2"/>
    <w:uiPriority w:val="9"/>
    <w:rsid w:val="00306067"/>
    <w:rPr>
      <w:rFonts w:eastAsiaTheme="minorHAnsi" w:cs="Times New Roman"/>
      <w:b/>
      <w:color w:val="000000"/>
      <w:sz w:val="28"/>
      <w:u w:val="single"/>
      <w:lang w:eastAsia="en-US"/>
    </w:rPr>
  </w:style>
  <w:style w:type="character" w:customStyle="1" w:styleId="Heading3Char">
    <w:name w:val="Heading 3 Char"/>
    <w:basedOn w:val="DefaultParagraphFont"/>
    <w:link w:val="Heading3"/>
    <w:uiPriority w:val="9"/>
    <w:rsid w:val="00306067"/>
    <w:rPr>
      <w:rFonts w:asciiTheme="majorHAnsi" w:eastAsiaTheme="majorEastAsia" w:hAnsiTheme="majorHAnsi" w:cstheme="majorBidi"/>
      <w:b/>
      <w:bCs/>
      <w:color w:val="4F81BD" w:themeColor="accent1"/>
    </w:rPr>
  </w:style>
  <w:style w:type="character" w:styleId="Emphasis">
    <w:name w:val="Emphasis"/>
    <w:uiPriority w:val="20"/>
    <w:qFormat/>
    <w:rsid w:val="00306067"/>
    <w:rPr>
      <w:rFonts w:cs="Times New Roman"/>
      <w:b/>
      <w:bCs/>
      <w:i/>
      <w:color w:val="FF0000"/>
      <w:sz w:val="24"/>
      <w:szCs w:val="36"/>
    </w:rPr>
  </w:style>
  <w:style w:type="paragraph" w:styleId="BalloonText">
    <w:name w:val="Balloon Text"/>
    <w:basedOn w:val="Normal"/>
    <w:link w:val="BalloonTextChar"/>
    <w:uiPriority w:val="99"/>
    <w:semiHidden/>
    <w:unhideWhenUsed/>
    <w:rsid w:val="00AF175F"/>
    <w:rPr>
      <w:rFonts w:ascii="Tahoma" w:hAnsi="Tahoma" w:cs="Tahoma"/>
      <w:sz w:val="16"/>
      <w:szCs w:val="16"/>
    </w:rPr>
  </w:style>
  <w:style w:type="character" w:customStyle="1" w:styleId="BalloonTextChar">
    <w:name w:val="Balloon Text Char"/>
    <w:basedOn w:val="DefaultParagraphFont"/>
    <w:link w:val="BalloonText"/>
    <w:uiPriority w:val="99"/>
    <w:semiHidden/>
    <w:rsid w:val="00AF175F"/>
    <w:rPr>
      <w:rFonts w:ascii="Tahoma" w:hAnsi="Tahoma" w:cs="Tahoma"/>
      <w:sz w:val="16"/>
      <w:szCs w:val="16"/>
    </w:rPr>
  </w:style>
  <w:style w:type="character" w:styleId="Strong">
    <w:name w:val="Strong"/>
    <w:uiPriority w:val="22"/>
    <w:qFormat/>
    <w:rsid w:val="00F15910"/>
    <w:rPr>
      <w:rFonts w:cs="Times New Roman"/>
      <w:b/>
      <w:bCs/>
      <w:color w:val="000000"/>
      <w:sz w:val="24"/>
      <w:szCs w:val="36"/>
    </w:rPr>
  </w:style>
  <w:style w:type="paragraph" w:styleId="Revision">
    <w:name w:val="Revision"/>
    <w:hidden/>
    <w:uiPriority w:val="99"/>
    <w:semiHidden/>
    <w:rsid w:val="00BA71C1"/>
  </w:style>
  <w:style w:type="character" w:customStyle="1" w:styleId="tgc">
    <w:name w:val="_tgc"/>
    <w:basedOn w:val="DefaultParagraphFont"/>
    <w:rsid w:val="00FE5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6067"/>
    <w:pPr>
      <w:autoSpaceDE w:val="0"/>
      <w:autoSpaceDN w:val="0"/>
      <w:adjustRightInd w:val="0"/>
      <w:outlineLvl w:val="1"/>
    </w:pPr>
    <w:rPr>
      <w:rFonts w:eastAsiaTheme="minorHAnsi" w:cs="Times New Roman"/>
      <w:b/>
      <w:color w:val="000000"/>
      <w:sz w:val="28"/>
      <w:u w:val="single"/>
      <w:lang w:eastAsia="en-US"/>
    </w:rPr>
  </w:style>
  <w:style w:type="paragraph" w:styleId="Heading3">
    <w:name w:val="heading 3"/>
    <w:basedOn w:val="Normal"/>
    <w:next w:val="Normal"/>
    <w:link w:val="Heading3Char"/>
    <w:uiPriority w:val="9"/>
    <w:unhideWhenUsed/>
    <w:qFormat/>
    <w:rsid w:val="003060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C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73C76"/>
    <w:rPr>
      <w:color w:val="0000FF" w:themeColor="hyperlink"/>
      <w:u w:val="single"/>
    </w:rPr>
  </w:style>
  <w:style w:type="paragraph" w:styleId="ListParagraph">
    <w:name w:val="List Paragraph"/>
    <w:basedOn w:val="Normal"/>
    <w:uiPriority w:val="34"/>
    <w:qFormat/>
    <w:rsid w:val="009B3D9E"/>
    <w:pPr>
      <w:ind w:left="720"/>
      <w:contextualSpacing/>
    </w:pPr>
  </w:style>
  <w:style w:type="character" w:styleId="FollowedHyperlink">
    <w:name w:val="FollowedHyperlink"/>
    <w:basedOn w:val="DefaultParagraphFont"/>
    <w:uiPriority w:val="99"/>
    <w:semiHidden/>
    <w:unhideWhenUsed/>
    <w:rsid w:val="009B3D9E"/>
    <w:rPr>
      <w:color w:val="800080" w:themeColor="followedHyperlink"/>
      <w:u w:val="single"/>
    </w:rPr>
  </w:style>
  <w:style w:type="paragraph" w:customStyle="1" w:styleId="Default">
    <w:name w:val="Default"/>
    <w:rsid w:val="00573BC2"/>
    <w:pPr>
      <w:autoSpaceDE w:val="0"/>
      <w:autoSpaceDN w:val="0"/>
      <w:adjustRightInd w:val="0"/>
    </w:pPr>
    <w:rPr>
      <w:rFonts w:ascii="Calibri" w:hAnsi="Calibri" w:cs="Calibri"/>
      <w:color w:val="000000"/>
      <w:lang w:val="en-CA"/>
    </w:rPr>
  </w:style>
  <w:style w:type="paragraph" w:styleId="Header">
    <w:name w:val="header"/>
    <w:basedOn w:val="Normal"/>
    <w:link w:val="HeaderChar"/>
    <w:uiPriority w:val="99"/>
    <w:unhideWhenUsed/>
    <w:rsid w:val="008E0010"/>
    <w:pPr>
      <w:tabs>
        <w:tab w:val="center" w:pos="4680"/>
        <w:tab w:val="right" w:pos="9360"/>
      </w:tabs>
    </w:pPr>
  </w:style>
  <w:style w:type="character" w:customStyle="1" w:styleId="HeaderChar">
    <w:name w:val="Header Char"/>
    <w:basedOn w:val="DefaultParagraphFont"/>
    <w:link w:val="Header"/>
    <w:uiPriority w:val="99"/>
    <w:rsid w:val="008E0010"/>
  </w:style>
  <w:style w:type="paragraph" w:styleId="Footer">
    <w:name w:val="footer"/>
    <w:basedOn w:val="Normal"/>
    <w:link w:val="FooterChar"/>
    <w:uiPriority w:val="99"/>
    <w:unhideWhenUsed/>
    <w:rsid w:val="008E0010"/>
    <w:pPr>
      <w:tabs>
        <w:tab w:val="center" w:pos="4680"/>
        <w:tab w:val="right" w:pos="9360"/>
      </w:tabs>
    </w:pPr>
  </w:style>
  <w:style w:type="character" w:customStyle="1" w:styleId="FooterChar">
    <w:name w:val="Footer Char"/>
    <w:basedOn w:val="DefaultParagraphFont"/>
    <w:link w:val="Footer"/>
    <w:uiPriority w:val="99"/>
    <w:rsid w:val="008E0010"/>
  </w:style>
  <w:style w:type="character" w:customStyle="1" w:styleId="Heading2Char">
    <w:name w:val="Heading 2 Char"/>
    <w:basedOn w:val="DefaultParagraphFont"/>
    <w:link w:val="Heading2"/>
    <w:uiPriority w:val="9"/>
    <w:rsid w:val="00306067"/>
    <w:rPr>
      <w:rFonts w:eastAsiaTheme="minorHAnsi" w:cs="Times New Roman"/>
      <w:b/>
      <w:color w:val="000000"/>
      <w:sz w:val="28"/>
      <w:u w:val="single"/>
      <w:lang w:eastAsia="en-US"/>
    </w:rPr>
  </w:style>
  <w:style w:type="character" w:customStyle="1" w:styleId="Heading3Char">
    <w:name w:val="Heading 3 Char"/>
    <w:basedOn w:val="DefaultParagraphFont"/>
    <w:link w:val="Heading3"/>
    <w:uiPriority w:val="9"/>
    <w:rsid w:val="00306067"/>
    <w:rPr>
      <w:rFonts w:asciiTheme="majorHAnsi" w:eastAsiaTheme="majorEastAsia" w:hAnsiTheme="majorHAnsi" w:cstheme="majorBidi"/>
      <w:b/>
      <w:bCs/>
      <w:color w:val="4F81BD" w:themeColor="accent1"/>
    </w:rPr>
  </w:style>
  <w:style w:type="character" w:styleId="Emphasis">
    <w:name w:val="Emphasis"/>
    <w:uiPriority w:val="20"/>
    <w:qFormat/>
    <w:rsid w:val="00306067"/>
    <w:rPr>
      <w:rFonts w:cs="Times New Roman"/>
      <w:b/>
      <w:bCs/>
      <w:i/>
      <w:color w:val="FF0000"/>
      <w:sz w:val="24"/>
      <w:szCs w:val="36"/>
    </w:rPr>
  </w:style>
  <w:style w:type="paragraph" w:styleId="BalloonText">
    <w:name w:val="Balloon Text"/>
    <w:basedOn w:val="Normal"/>
    <w:link w:val="BalloonTextChar"/>
    <w:uiPriority w:val="99"/>
    <w:semiHidden/>
    <w:unhideWhenUsed/>
    <w:rsid w:val="00AF175F"/>
    <w:rPr>
      <w:rFonts w:ascii="Tahoma" w:hAnsi="Tahoma" w:cs="Tahoma"/>
      <w:sz w:val="16"/>
      <w:szCs w:val="16"/>
    </w:rPr>
  </w:style>
  <w:style w:type="character" w:customStyle="1" w:styleId="BalloonTextChar">
    <w:name w:val="Balloon Text Char"/>
    <w:basedOn w:val="DefaultParagraphFont"/>
    <w:link w:val="BalloonText"/>
    <w:uiPriority w:val="99"/>
    <w:semiHidden/>
    <w:rsid w:val="00AF175F"/>
    <w:rPr>
      <w:rFonts w:ascii="Tahoma" w:hAnsi="Tahoma" w:cs="Tahoma"/>
      <w:sz w:val="16"/>
      <w:szCs w:val="16"/>
    </w:rPr>
  </w:style>
  <w:style w:type="character" w:styleId="Strong">
    <w:name w:val="Strong"/>
    <w:uiPriority w:val="22"/>
    <w:qFormat/>
    <w:rsid w:val="00F15910"/>
    <w:rPr>
      <w:rFonts w:cs="Times New Roman"/>
      <w:b/>
      <w:bCs/>
      <w:color w:val="000000"/>
      <w:sz w:val="24"/>
      <w:szCs w:val="36"/>
    </w:rPr>
  </w:style>
  <w:style w:type="paragraph" w:styleId="Revision">
    <w:name w:val="Revision"/>
    <w:hidden/>
    <w:uiPriority w:val="99"/>
    <w:semiHidden/>
    <w:rsid w:val="00BA71C1"/>
  </w:style>
  <w:style w:type="character" w:customStyle="1" w:styleId="tgc">
    <w:name w:val="_tgc"/>
    <w:basedOn w:val="DefaultParagraphFont"/>
    <w:rsid w:val="00FE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4046">
      <w:bodyDiv w:val="1"/>
      <w:marLeft w:val="0"/>
      <w:marRight w:val="0"/>
      <w:marTop w:val="0"/>
      <w:marBottom w:val="0"/>
      <w:divBdr>
        <w:top w:val="none" w:sz="0" w:space="0" w:color="auto"/>
        <w:left w:val="none" w:sz="0" w:space="0" w:color="auto"/>
        <w:bottom w:val="none" w:sz="0" w:space="0" w:color="auto"/>
        <w:right w:val="none" w:sz="0" w:space="0" w:color="auto"/>
      </w:divBdr>
      <w:divsChild>
        <w:div w:id="719135590">
          <w:marLeft w:val="0"/>
          <w:marRight w:val="0"/>
          <w:marTop w:val="0"/>
          <w:marBottom w:val="0"/>
          <w:divBdr>
            <w:top w:val="none" w:sz="0" w:space="0" w:color="auto"/>
            <w:left w:val="none" w:sz="0" w:space="0" w:color="auto"/>
            <w:bottom w:val="none" w:sz="0" w:space="0" w:color="auto"/>
            <w:right w:val="none" w:sz="0" w:space="0" w:color="auto"/>
          </w:divBdr>
          <w:divsChild>
            <w:div w:id="1536385294">
              <w:marLeft w:val="0"/>
              <w:marRight w:val="0"/>
              <w:marTop w:val="0"/>
              <w:marBottom w:val="0"/>
              <w:divBdr>
                <w:top w:val="none" w:sz="0" w:space="0" w:color="auto"/>
                <w:left w:val="none" w:sz="0" w:space="0" w:color="auto"/>
                <w:bottom w:val="none" w:sz="0" w:space="0" w:color="auto"/>
                <w:right w:val="none" w:sz="0" w:space="0" w:color="auto"/>
              </w:divBdr>
            </w:div>
            <w:div w:id="1822848047">
              <w:marLeft w:val="0"/>
              <w:marRight w:val="0"/>
              <w:marTop w:val="0"/>
              <w:marBottom w:val="0"/>
              <w:divBdr>
                <w:top w:val="none" w:sz="0" w:space="0" w:color="auto"/>
                <w:left w:val="none" w:sz="0" w:space="0" w:color="auto"/>
                <w:bottom w:val="none" w:sz="0" w:space="0" w:color="auto"/>
                <w:right w:val="none" w:sz="0" w:space="0" w:color="auto"/>
              </w:divBdr>
            </w:div>
            <w:div w:id="15136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0157">
      <w:bodyDiv w:val="1"/>
      <w:marLeft w:val="0"/>
      <w:marRight w:val="0"/>
      <w:marTop w:val="0"/>
      <w:marBottom w:val="0"/>
      <w:divBdr>
        <w:top w:val="none" w:sz="0" w:space="0" w:color="auto"/>
        <w:left w:val="none" w:sz="0" w:space="0" w:color="auto"/>
        <w:bottom w:val="none" w:sz="0" w:space="0" w:color="auto"/>
        <w:right w:val="none" w:sz="0" w:space="0" w:color="auto"/>
      </w:divBdr>
      <w:divsChild>
        <w:div w:id="1060791391">
          <w:marLeft w:val="547"/>
          <w:marRight w:val="0"/>
          <w:marTop w:val="0"/>
          <w:marBottom w:val="240"/>
          <w:divBdr>
            <w:top w:val="none" w:sz="0" w:space="0" w:color="auto"/>
            <w:left w:val="none" w:sz="0" w:space="0" w:color="auto"/>
            <w:bottom w:val="none" w:sz="0" w:space="0" w:color="auto"/>
            <w:right w:val="none" w:sz="0" w:space="0" w:color="auto"/>
          </w:divBdr>
        </w:div>
        <w:div w:id="1393650615">
          <w:marLeft w:val="547"/>
          <w:marRight w:val="0"/>
          <w:marTop w:val="0"/>
          <w:marBottom w:val="240"/>
          <w:divBdr>
            <w:top w:val="none" w:sz="0" w:space="0" w:color="auto"/>
            <w:left w:val="none" w:sz="0" w:space="0" w:color="auto"/>
            <w:bottom w:val="none" w:sz="0" w:space="0" w:color="auto"/>
            <w:right w:val="none" w:sz="0" w:space="0" w:color="auto"/>
          </w:divBdr>
        </w:div>
        <w:div w:id="1362197580">
          <w:marLeft w:val="547"/>
          <w:marRight w:val="0"/>
          <w:marTop w:val="0"/>
          <w:marBottom w:val="240"/>
          <w:divBdr>
            <w:top w:val="none" w:sz="0" w:space="0" w:color="auto"/>
            <w:left w:val="none" w:sz="0" w:space="0" w:color="auto"/>
            <w:bottom w:val="none" w:sz="0" w:space="0" w:color="auto"/>
            <w:right w:val="none" w:sz="0" w:space="0" w:color="auto"/>
          </w:divBdr>
        </w:div>
        <w:div w:id="1803232500">
          <w:marLeft w:val="547"/>
          <w:marRight w:val="0"/>
          <w:marTop w:val="0"/>
          <w:marBottom w:val="240"/>
          <w:divBdr>
            <w:top w:val="none" w:sz="0" w:space="0" w:color="auto"/>
            <w:left w:val="none" w:sz="0" w:space="0" w:color="auto"/>
            <w:bottom w:val="none" w:sz="0" w:space="0" w:color="auto"/>
            <w:right w:val="none" w:sz="0" w:space="0" w:color="auto"/>
          </w:divBdr>
        </w:div>
        <w:div w:id="2017144553">
          <w:marLeft w:val="547"/>
          <w:marRight w:val="0"/>
          <w:marTop w:val="0"/>
          <w:marBottom w:val="240"/>
          <w:divBdr>
            <w:top w:val="none" w:sz="0" w:space="0" w:color="auto"/>
            <w:left w:val="none" w:sz="0" w:space="0" w:color="auto"/>
            <w:bottom w:val="none" w:sz="0" w:space="0" w:color="auto"/>
            <w:right w:val="none" w:sz="0" w:space="0" w:color="auto"/>
          </w:divBdr>
        </w:div>
      </w:divsChild>
    </w:div>
    <w:div w:id="1018384835">
      <w:bodyDiv w:val="1"/>
      <w:marLeft w:val="0"/>
      <w:marRight w:val="0"/>
      <w:marTop w:val="0"/>
      <w:marBottom w:val="0"/>
      <w:divBdr>
        <w:top w:val="none" w:sz="0" w:space="0" w:color="auto"/>
        <w:left w:val="none" w:sz="0" w:space="0" w:color="auto"/>
        <w:bottom w:val="none" w:sz="0" w:space="0" w:color="auto"/>
        <w:right w:val="none" w:sz="0" w:space="0" w:color="auto"/>
      </w:divBdr>
    </w:div>
    <w:div w:id="1060323635">
      <w:bodyDiv w:val="1"/>
      <w:marLeft w:val="0"/>
      <w:marRight w:val="0"/>
      <w:marTop w:val="0"/>
      <w:marBottom w:val="0"/>
      <w:divBdr>
        <w:top w:val="none" w:sz="0" w:space="0" w:color="auto"/>
        <w:left w:val="none" w:sz="0" w:space="0" w:color="auto"/>
        <w:bottom w:val="none" w:sz="0" w:space="0" w:color="auto"/>
        <w:right w:val="none" w:sz="0" w:space="0" w:color="auto"/>
      </w:divBdr>
      <w:divsChild>
        <w:div w:id="1068504106">
          <w:marLeft w:val="0"/>
          <w:marRight w:val="0"/>
          <w:marTop w:val="0"/>
          <w:marBottom w:val="0"/>
          <w:divBdr>
            <w:top w:val="none" w:sz="0" w:space="0" w:color="auto"/>
            <w:left w:val="none" w:sz="0" w:space="0" w:color="auto"/>
            <w:bottom w:val="none" w:sz="0" w:space="0" w:color="auto"/>
            <w:right w:val="none" w:sz="0" w:space="0" w:color="auto"/>
          </w:divBdr>
        </w:div>
        <w:div w:id="6465885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oguelph.ca/cs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oguelph.ca/registrar/calendars/undergraduate/current/c08/c08-amisconduc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oguelph.ca/registrar/calendars/undergraduate/curr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current/c08/c08-ac.shtml" TargetMode="External"/><Relationship Id="rId5" Type="http://schemas.openxmlformats.org/officeDocument/2006/relationships/settings" Target="settings.xml"/><Relationship Id="rId15" Type="http://schemas.openxmlformats.org/officeDocument/2006/relationships/hyperlink" Target="https://www.uoguelph.ca/registrar/calendars/" TargetMode="External"/><Relationship Id="rId10" Type="http://schemas.openxmlformats.org/officeDocument/2006/relationships/hyperlink" Target="mailto:svickers@uoguelph.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ralie.sopher@uoguelph.ca" TargetMode="External"/><Relationship Id="rId14"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2933-D160-40B7-97F6-8DEAC9AC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Coralie</dc:creator>
  <cp:lastModifiedBy>dmacdona</cp:lastModifiedBy>
  <cp:revision>4</cp:revision>
  <cp:lastPrinted>2016-01-07T07:52:00Z</cp:lastPrinted>
  <dcterms:created xsi:type="dcterms:W3CDTF">2016-01-11T16:33:00Z</dcterms:created>
  <dcterms:modified xsi:type="dcterms:W3CDTF">2016-01-25T18:17:00Z</dcterms:modified>
</cp:coreProperties>
</file>