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B2305" w14:textId="77777777" w:rsidR="00344E45" w:rsidRPr="00C03F89" w:rsidRDefault="00D31269" w:rsidP="00C03F89">
      <w:pPr>
        <w:pStyle w:val="Heading1"/>
        <w:rPr>
          <w:sz w:val="24"/>
        </w:rPr>
      </w:pPr>
      <w:bookmarkStart w:id="0" w:name="_GoBack"/>
      <w:bookmarkEnd w:id="0"/>
      <w:r w:rsidRPr="00DC6544">
        <w:t xml:space="preserve">Course Outline Form: </w:t>
      </w:r>
      <w:r w:rsidR="00063D9B">
        <w:t>Fall</w:t>
      </w:r>
      <w:r w:rsidRPr="00DC6544">
        <w:t xml:space="preserve"> 201</w:t>
      </w:r>
      <w:r w:rsidR="00825F74">
        <w:t>5</w:t>
      </w:r>
    </w:p>
    <w:p w14:paraId="401B3EBF" w14:textId="77777777" w:rsidR="00D31269" w:rsidRPr="00120B7B" w:rsidRDefault="00D31269" w:rsidP="00344E45">
      <w:pPr>
        <w:autoSpaceDE w:val="0"/>
        <w:autoSpaceDN w:val="0"/>
        <w:adjustRightInd w:val="0"/>
        <w:spacing w:after="0" w:line="240" w:lineRule="auto"/>
        <w:rPr>
          <w:rFonts w:cs="Times New Roman"/>
          <w:color w:val="000000"/>
          <w:sz w:val="24"/>
          <w:szCs w:val="24"/>
        </w:rPr>
      </w:pPr>
    </w:p>
    <w:p w14:paraId="70430D9C" w14:textId="77777777" w:rsidR="00344E45" w:rsidRPr="00DC6544" w:rsidRDefault="00344E45" w:rsidP="00DC6544">
      <w:pPr>
        <w:pStyle w:val="Heading2"/>
      </w:pPr>
      <w:r w:rsidRPr="00DC6544">
        <w:t>General Information</w:t>
      </w:r>
    </w:p>
    <w:p w14:paraId="576E0CE9" w14:textId="77777777" w:rsidR="00D31269" w:rsidRPr="00120B7B" w:rsidRDefault="00D31269" w:rsidP="00344E45">
      <w:pPr>
        <w:autoSpaceDE w:val="0"/>
        <w:autoSpaceDN w:val="0"/>
        <w:adjustRightInd w:val="0"/>
        <w:spacing w:after="0" w:line="240" w:lineRule="auto"/>
        <w:rPr>
          <w:rFonts w:cs="Times New Roman"/>
          <w:b/>
          <w:bCs/>
          <w:sz w:val="28"/>
          <w:szCs w:val="36"/>
        </w:rPr>
      </w:pPr>
    </w:p>
    <w:p w14:paraId="3AD40C3C" w14:textId="0366167F" w:rsidR="006552B8" w:rsidRPr="006552B8" w:rsidRDefault="00D31269" w:rsidP="00344E45">
      <w:pPr>
        <w:autoSpaceDE w:val="0"/>
        <w:autoSpaceDN w:val="0"/>
        <w:adjustRightInd w:val="0"/>
        <w:spacing w:after="0" w:line="240" w:lineRule="auto"/>
        <w:rPr>
          <w:rFonts w:cs="Times New Roman"/>
          <w:bCs/>
          <w:sz w:val="24"/>
          <w:szCs w:val="36"/>
        </w:rPr>
      </w:pPr>
      <w:r w:rsidRPr="00120B7B">
        <w:rPr>
          <w:rFonts w:cs="Times New Roman"/>
          <w:b/>
          <w:bCs/>
          <w:sz w:val="24"/>
          <w:szCs w:val="36"/>
        </w:rPr>
        <w:t>Course Title:</w:t>
      </w:r>
      <w:r w:rsidR="008679E1">
        <w:rPr>
          <w:rFonts w:cs="Times New Roman"/>
          <w:bCs/>
          <w:sz w:val="24"/>
          <w:szCs w:val="36"/>
        </w:rPr>
        <w:t xml:space="preserve">  </w:t>
      </w:r>
      <w:r w:rsidR="006552B8" w:rsidRPr="006552B8">
        <w:rPr>
          <w:rFonts w:cs="Times New Roman"/>
          <w:bCs/>
          <w:sz w:val="24"/>
          <w:szCs w:val="36"/>
        </w:rPr>
        <w:t>ENVS*3000 Nature Interpretation</w:t>
      </w:r>
    </w:p>
    <w:p w14:paraId="6CF16E67" w14:textId="77777777" w:rsidR="00D31269" w:rsidRPr="00120B7B" w:rsidRDefault="00D31269" w:rsidP="00344E45">
      <w:pPr>
        <w:autoSpaceDE w:val="0"/>
        <w:autoSpaceDN w:val="0"/>
        <w:adjustRightInd w:val="0"/>
        <w:spacing w:after="0" w:line="240" w:lineRule="auto"/>
        <w:rPr>
          <w:rFonts w:cs="Times New Roman"/>
          <w:b/>
          <w:bCs/>
          <w:sz w:val="24"/>
          <w:szCs w:val="36"/>
        </w:rPr>
      </w:pPr>
    </w:p>
    <w:p w14:paraId="05255DAF" w14:textId="77777777"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Course Description:</w:t>
      </w:r>
    </w:p>
    <w:p w14:paraId="149EEC6C" w14:textId="77777777" w:rsidR="006552B8" w:rsidRPr="006552B8" w:rsidRDefault="006552B8" w:rsidP="006552B8">
      <w:pPr>
        <w:autoSpaceDE w:val="0"/>
        <w:autoSpaceDN w:val="0"/>
        <w:adjustRightInd w:val="0"/>
        <w:spacing w:after="0" w:line="240" w:lineRule="auto"/>
        <w:rPr>
          <w:rFonts w:cs="Times New Roman"/>
          <w:bCs/>
          <w:color w:val="000000"/>
          <w:sz w:val="24"/>
          <w:szCs w:val="24"/>
        </w:rPr>
      </w:pPr>
      <w:proofErr w:type="gramStart"/>
      <w:r w:rsidRPr="006552B8">
        <w:rPr>
          <w:rFonts w:cs="Times New Roman"/>
          <w:bCs/>
          <w:color w:val="000000"/>
          <w:sz w:val="24"/>
          <w:szCs w:val="24"/>
          <w:lang w:val="en-CA"/>
        </w:rPr>
        <w:t>An exploration of communication and experiential learning theories and their application to natural history interpretation and environmental education program design.</w:t>
      </w:r>
      <w:proofErr w:type="gramEnd"/>
      <w:r w:rsidRPr="006552B8">
        <w:rPr>
          <w:rFonts w:cs="Times New Roman"/>
          <w:bCs/>
          <w:color w:val="000000"/>
          <w:sz w:val="24"/>
          <w:szCs w:val="24"/>
          <w:lang w:val="en-CA"/>
        </w:rPr>
        <w:t xml:space="preserve"> Students will develop interpretive materials and identify a group to be the participants in an interpretive walk.</w:t>
      </w:r>
    </w:p>
    <w:p w14:paraId="3FB3C12D" w14:textId="77777777" w:rsidR="00D31269" w:rsidRPr="00120B7B" w:rsidRDefault="00D31269" w:rsidP="00344E45">
      <w:pPr>
        <w:autoSpaceDE w:val="0"/>
        <w:autoSpaceDN w:val="0"/>
        <w:adjustRightInd w:val="0"/>
        <w:spacing w:after="0" w:line="240" w:lineRule="auto"/>
        <w:rPr>
          <w:rFonts w:cs="Times New Roman"/>
          <w:b/>
          <w:bCs/>
          <w:color w:val="000000"/>
          <w:sz w:val="24"/>
          <w:szCs w:val="24"/>
        </w:rPr>
      </w:pPr>
    </w:p>
    <w:p w14:paraId="6E06A41A" w14:textId="77777777" w:rsidR="00344E45"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Credit Weight:</w:t>
      </w:r>
    </w:p>
    <w:p w14:paraId="5A51B9F7" w14:textId="77777777" w:rsidR="006552B8" w:rsidRDefault="006552B8" w:rsidP="00344E45">
      <w:pPr>
        <w:autoSpaceDE w:val="0"/>
        <w:autoSpaceDN w:val="0"/>
        <w:adjustRightInd w:val="0"/>
        <w:spacing w:after="0" w:line="240" w:lineRule="auto"/>
        <w:rPr>
          <w:rFonts w:cs="Times New Roman"/>
          <w:b/>
          <w:bCs/>
          <w:color w:val="000000"/>
          <w:sz w:val="24"/>
          <w:szCs w:val="24"/>
        </w:rPr>
      </w:pPr>
    </w:p>
    <w:p w14:paraId="0C581B7D" w14:textId="2B234D53" w:rsidR="006552B8" w:rsidRPr="006552B8" w:rsidRDefault="006552B8" w:rsidP="00344E45">
      <w:pPr>
        <w:autoSpaceDE w:val="0"/>
        <w:autoSpaceDN w:val="0"/>
        <w:adjustRightInd w:val="0"/>
        <w:spacing w:after="0" w:line="240" w:lineRule="auto"/>
        <w:rPr>
          <w:rFonts w:cs="Times New Roman"/>
          <w:bCs/>
          <w:color w:val="000000"/>
          <w:sz w:val="24"/>
          <w:szCs w:val="24"/>
        </w:rPr>
      </w:pPr>
      <w:r w:rsidRPr="006552B8">
        <w:rPr>
          <w:rFonts w:cs="Times New Roman"/>
          <w:bCs/>
          <w:color w:val="000000"/>
          <w:sz w:val="24"/>
          <w:szCs w:val="24"/>
        </w:rPr>
        <w:t>0.5</w:t>
      </w:r>
    </w:p>
    <w:p w14:paraId="0FD26199" w14:textId="77777777" w:rsidR="00D31269" w:rsidRPr="00120B7B" w:rsidRDefault="00D31269" w:rsidP="00344E45">
      <w:pPr>
        <w:autoSpaceDE w:val="0"/>
        <w:autoSpaceDN w:val="0"/>
        <w:adjustRightInd w:val="0"/>
        <w:spacing w:after="0" w:line="240" w:lineRule="auto"/>
        <w:rPr>
          <w:rFonts w:cs="Times New Roman"/>
          <w:b/>
          <w:bCs/>
          <w:color w:val="000000"/>
          <w:sz w:val="24"/>
          <w:szCs w:val="24"/>
        </w:rPr>
      </w:pPr>
    </w:p>
    <w:p w14:paraId="14F6F0A5" w14:textId="77777777" w:rsidR="00344E45"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Academic Department (or campus):</w:t>
      </w:r>
    </w:p>
    <w:p w14:paraId="045A2480" w14:textId="77777777" w:rsidR="006552B8" w:rsidRDefault="006552B8" w:rsidP="00344E45">
      <w:pPr>
        <w:autoSpaceDE w:val="0"/>
        <w:autoSpaceDN w:val="0"/>
        <w:adjustRightInd w:val="0"/>
        <w:spacing w:after="0" w:line="240" w:lineRule="auto"/>
        <w:rPr>
          <w:rFonts w:cs="Times New Roman"/>
          <w:b/>
          <w:bCs/>
          <w:color w:val="000000"/>
          <w:sz w:val="24"/>
          <w:szCs w:val="24"/>
        </w:rPr>
      </w:pPr>
    </w:p>
    <w:p w14:paraId="1136F096" w14:textId="03B852CF" w:rsidR="006552B8" w:rsidRPr="006552B8" w:rsidRDefault="006552B8" w:rsidP="00344E45">
      <w:pPr>
        <w:autoSpaceDE w:val="0"/>
        <w:autoSpaceDN w:val="0"/>
        <w:adjustRightInd w:val="0"/>
        <w:spacing w:after="0" w:line="240" w:lineRule="auto"/>
        <w:rPr>
          <w:rFonts w:cs="Times New Roman"/>
          <w:bCs/>
          <w:color w:val="000000"/>
          <w:sz w:val="24"/>
          <w:szCs w:val="24"/>
        </w:rPr>
      </w:pPr>
      <w:r w:rsidRPr="006552B8">
        <w:rPr>
          <w:rFonts w:cs="Times New Roman"/>
          <w:bCs/>
          <w:color w:val="000000"/>
          <w:sz w:val="24"/>
          <w:szCs w:val="24"/>
        </w:rPr>
        <w:t>School of Environmental Sciences</w:t>
      </w:r>
    </w:p>
    <w:p w14:paraId="607A970C" w14:textId="77777777" w:rsidR="00D31269" w:rsidRPr="00120B7B" w:rsidRDefault="00D31269" w:rsidP="00344E45">
      <w:pPr>
        <w:autoSpaceDE w:val="0"/>
        <w:autoSpaceDN w:val="0"/>
        <w:adjustRightInd w:val="0"/>
        <w:spacing w:after="0" w:line="240" w:lineRule="auto"/>
        <w:rPr>
          <w:rFonts w:cs="Times New Roman"/>
          <w:b/>
          <w:bCs/>
          <w:color w:val="000000"/>
          <w:sz w:val="24"/>
          <w:szCs w:val="24"/>
        </w:rPr>
      </w:pPr>
    </w:p>
    <w:p w14:paraId="5A018E89" w14:textId="77777777"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Campus:</w:t>
      </w:r>
    </w:p>
    <w:p w14:paraId="08C5FC2F" w14:textId="77777777" w:rsidR="00D31269" w:rsidRPr="00120B7B" w:rsidRDefault="00D31269" w:rsidP="00344E45">
      <w:pPr>
        <w:autoSpaceDE w:val="0"/>
        <w:autoSpaceDN w:val="0"/>
        <w:adjustRightInd w:val="0"/>
        <w:spacing w:after="0" w:line="240" w:lineRule="auto"/>
        <w:rPr>
          <w:rFonts w:cs="Times New Roman"/>
          <w:color w:val="000000"/>
          <w:sz w:val="24"/>
          <w:szCs w:val="24"/>
        </w:rPr>
      </w:pPr>
    </w:p>
    <w:p w14:paraId="2E684575" w14:textId="77777777" w:rsidR="00344E45"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Semester Offering:</w:t>
      </w:r>
    </w:p>
    <w:p w14:paraId="514D7809" w14:textId="77777777" w:rsidR="006552B8" w:rsidRDefault="006552B8" w:rsidP="00344E45">
      <w:pPr>
        <w:autoSpaceDE w:val="0"/>
        <w:autoSpaceDN w:val="0"/>
        <w:adjustRightInd w:val="0"/>
        <w:spacing w:after="0" w:line="240" w:lineRule="auto"/>
        <w:rPr>
          <w:rFonts w:cs="Times New Roman"/>
          <w:b/>
          <w:bCs/>
          <w:color w:val="000000"/>
          <w:sz w:val="24"/>
          <w:szCs w:val="24"/>
        </w:rPr>
      </w:pPr>
    </w:p>
    <w:p w14:paraId="2402CAE3" w14:textId="1A2E233C" w:rsidR="006552B8" w:rsidRPr="006552B8" w:rsidRDefault="006552B8" w:rsidP="00344E45">
      <w:pPr>
        <w:autoSpaceDE w:val="0"/>
        <w:autoSpaceDN w:val="0"/>
        <w:adjustRightInd w:val="0"/>
        <w:spacing w:after="0" w:line="240" w:lineRule="auto"/>
        <w:rPr>
          <w:rFonts w:cs="Times New Roman"/>
          <w:bCs/>
          <w:color w:val="000000"/>
          <w:sz w:val="24"/>
          <w:szCs w:val="24"/>
        </w:rPr>
      </w:pPr>
      <w:r w:rsidRPr="006552B8">
        <w:rPr>
          <w:rFonts w:cs="Times New Roman"/>
          <w:bCs/>
          <w:color w:val="000000"/>
          <w:sz w:val="24"/>
          <w:szCs w:val="24"/>
        </w:rPr>
        <w:t>Fall 2015</w:t>
      </w:r>
    </w:p>
    <w:p w14:paraId="713D5DB0" w14:textId="77777777" w:rsidR="00D31269" w:rsidRPr="00120B7B" w:rsidRDefault="00D31269" w:rsidP="00344E45">
      <w:pPr>
        <w:autoSpaceDE w:val="0"/>
        <w:autoSpaceDN w:val="0"/>
        <w:adjustRightInd w:val="0"/>
        <w:spacing w:after="0" w:line="240" w:lineRule="auto"/>
        <w:rPr>
          <w:rFonts w:cs="Times New Roman"/>
          <w:b/>
          <w:bCs/>
          <w:color w:val="000000"/>
          <w:sz w:val="24"/>
          <w:szCs w:val="24"/>
        </w:rPr>
      </w:pPr>
    </w:p>
    <w:p w14:paraId="5A400E04" w14:textId="77777777" w:rsidR="00344E45"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Class Schedule and Location:</w:t>
      </w:r>
    </w:p>
    <w:p w14:paraId="424D4B15" w14:textId="77777777" w:rsidR="002234A4" w:rsidRDefault="002234A4" w:rsidP="00344E45">
      <w:pPr>
        <w:autoSpaceDE w:val="0"/>
        <w:autoSpaceDN w:val="0"/>
        <w:adjustRightInd w:val="0"/>
        <w:spacing w:after="0" w:line="240" w:lineRule="auto"/>
        <w:rPr>
          <w:rFonts w:cs="Times New Roman"/>
          <w:b/>
          <w:bCs/>
          <w:color w:val="000000"/>
          <w:sz w:val="24"/>
          <w:szCs w:val="24"/>
        </w:rPr>
      </w:pPr>
    </w:p>
    <w:p w14:paraId="10FE242C" w14:textId="00BE5A38" w:rsidR="002234A4" w:rsidRPr="002234A4" w:rsidRDefault="002234A4" w:rsidP="00344E45">
      <w:pPr>
        <w:autoSpaceDE w:val="0"/>
        <w:autoSpaceDN w:val="0"/>
        <w:adjustRightInd w:val="0"/>
        <w:spacing w:after="0" w:line="240" w:lineRule="auto"/>
        <w:rPr>
          <w:rFonts w:cs="Times New Roman"/>
          <w:bCs/>
          <w:color w:val="000000"/>
          <w:sz w:val="24"/>
          <w:szCs w:val="24"/>
        </w:rPr>
      </w:pPr>
      <w:r w:rsidRPr="002234A4">
        <w:rPr>
          <w:rFonts w:cs="Times New Roman"/>
          <w:bCs/>
          <w:color w:val="000000"/>
          <w:sz w:val="24"/>
          <w:szCs w:val="24"/>
        </w:rPr>
        <w:t>Lectures:</w:t>
      </w:r>
    </w:p>
    <w:p w14:paraId="55AB90C2" w14:textId="77F3DB2C" w:rsidR="002234A4" w:rsidRPr="002234A4" w:rsidRDefault="002234A4" w:rsidP="002234A4">
      <w:pPr>
        <w:autoSpaceDE w:val="0"/>
        <w:autoSpaceDN w:val="0"/>
        <w:adjustRightInd w:val="0"/>
        <w:spacing w:after="0" w:line="240" w:lineRule="auto"/>
        <w:rPr>
          <w:rFonts w:cs="Times New Roman"/>
          <w:bCs/>
          <w:color w:val="000000"/>
          <w:sz w:val="24"/>
          <w:szCs w:val="24"/>
          <w:lang w:val="en-CA"/>
        </w:rPr>
      </w:pPr>
      <w:r w:rsidRPr="002234A4">
        <w:rPr>
          <w:rFonts w:cs="Times New Roman"/>
          <w:bCs/>
          <w:color w:val="000000"/>
          <w:sz w:val="24"/>
          <w:szCs w:val="24"/>
          <w:lang w:val="en-CA"/>
        </w:rPr>
        <w:t>Mon</w:t>
      </w:r>
      <w:r w:rsidR="00843CEF">
        <w:rPr>
          <w:rFonts w:cs="Times New Roman"/>
          <w:bCs/>
          <w:color w:val="000000"/>
          <w:sz w:val="24"/>
          <w:szCs w:val="24"/>
          <w:lang w:val="en-CA"/>
        </w:rPr>
        <w:t>day</w:t>
      </w:r>
      <w:r w:rsidRPr="002234A4">
        <w:rPr>
          <w:rFonts w:cs="Times New Roman"/>
          <w:bCs/>
          <w:color w:val="000000"/>
          <w:sz w:val="24"/>
          <w:szCs w:val="24"/>
          <w:lang w:val="en-CA"/>
        </w:rPr>
        <w:t>, Wed</w:t>
      </w:r>
      <w:r w:rsidR="00843CEF">
        <w:rPr>
          <w:rFonts w:cs="Times New Roman"/>
          <w:bCs/>
          <w:color w:val="000000"/>
          <w:sz w:val="24"/>
          <w:szCs w:val="24"/>
          <w:lang w:val="en-CA"/>
        </w:rPr>
        <w:t>nesday</w:t>
      </w:r>
    </w:p>
    <w:p w14:paraId="31DD4E99" w14:textId="77777777" w:rsidR="002234A4" w:rsidRPr="002234A4" w:rsidRDefault="002234A4" w:rsidP="002234A4">
      <w:pPr>
        <w:autoSpaceDE w:val="0"/>
        <w:autoSpaceDN w:val="0"/>
        <w:adjustRightInd w:val="0"/>
        <w:spacing w:after="0" w:line="240" w:lineRule="auto"/>
        <w:rPr>
          <w:rFonts w:cs="Times New Roman"/>
          <w:bCs/>
          <w:color w:val="000000"/>
          <w:sz w:val="24"/>
          <w:szCs w:val="24"/>
          <w:lang w:val="en-CA"/>
        </w:rPr>
      </w:pPr>
      <w:r w:rsidRPr="002234A4">
        <w:rPr>
          <w:rFonts w:cs="Times New Roman"/>
          <w:bCs/>
          <w:color w:val="000000"/>
          <w:sz w:val="24"/>
          <w:szCs w:val="24"/>
          <w:lang w:val="en-CA"/>
        </w:rPr>
        <w:t>09:30AM - 10:20AM</w:t>
      </w:r>
    </w:p>
    <w:p w14:paraId="121D218C" w14:textId="27867AC0" w:rsidR="002234A4" w:rsidRDefault="00843CEF" w:rsidP="002234A4">
      <w:pPr>
        <w:autoSpaceDE w:val="0"/>
        <w:autoSpaceDN w:val="0"/>
        <w:adjustRightInd w:val="0"/>
        <w:spacing w:after="0" w:line="240" w:lineRule="auto"/>
        <w:rPr>
          <w:rFonts w:cs="Times New Roman"/>
          <w:bCs/>
          <w:color w:val="000000"/>
          <w:sz w:val="24"/>
          <w:szCs w:val="24"/>
          <w:lang w:val="en-CA"/>
        </w:rPr>
      </w:pPr>
      <w:r>
        <w:rPr>
          <w:rFonts w:cs="Times New Roman"/>
          <w:bCs/>
          <w:color w:val="000000"/>
          <w:sz w:val="24"/>
          <w:szCs w:val="24"/>
          <w:lang w:val="en-CA"/>
        </w:rPr>
        <w:t>Alexander Hall</w:t>
      </w:r>
      <w:r w:rsidR="002234A4" w:rsidRPr="002234A4">
        <w:rPr>
          <w:rFonts w:cs="Times New Roman"/>
          <w:bCs/>
          <w:color w:val="000000"/>
          <w:sz w:val="24"/>
          <w:szCs w:val="24"/>
          <w:lang w:val="en-CA"/>
        </w:rPr>
        <w:t>, Room 028</w:t>
      </w:r>
    </w:p>
    <w:p w14:paraId="2197CC98" w14:textId="77777777" w:rsidR="002234A4" w:rsidRDefault="002234A4" w:rsidP="002234A4">
      <w:pPr>
        <w:autoSpaceDE w:val="0"/>
        <w:autoSpaceDN w:val="0"/>
        <w:adjustRightInd w:val="0"/>
        <w:spacing w:after="0" w:line="240" w:lineRule="auto"/>
        <w:rPr>
          <w:rFonts w:cs="Times New Roman"/>
          <w:bCs/>
          <w:color w:val="000000"/>
          <w:sz w:val="24"/>
          <w:szCs w:val="24"/>
          <w:lang w:val="en-CA"/>
        </w:rPr>
      </w:pPr>
    </w:p>
    <w:p w14:paraId="5790AA2D" w14:textId="3FA71051" w:rsidR="002234A4" w:rsidRDefault="002234A4" w:rsidP="002234A4">
      <w:pPr>
        <w:autoSpaceDE w:val="0"/>
        <w:autoSpaceDN w:val="0"/>
        <w:adjustRightInd w:val="0"/>
        <w:spacing w:after="0" w:line="240" w:lineRule="auto"/>
        <w:rPr>
          <w:rFonts w:cs="Times New Roman"/>
          <w:bCs/>
          <w:color w:val="000000"/>
          <w:sz w:val="24"/>
          <w:szCs w:val="24"/>
          <w:lang w:val="en-CA"/>
        </w:rPr>
      </w:pPr>
      <w:r>
        <w:rPr>
          <w:rFonts w:cs="Times New Roman"/>
          <w:bCs/>
          <w:color w:val="000000"/>
          <w:sz w:val="24"/>
          <w:szCs w:val="24"/>
          <w:lang w:val="en-CA"/>
        </w:rPr>
        <w:t>Labs:</w:t>
      </w:r>
    </w:p>
    <w:p w14:paraId="555F21C8" w14:textId="612C101B" w:rsidR="00843CEF" w:rsidRPr="00843CEF" w:rsidRDefault="00843CEF" w:rsidP="00843CEF">
      <w:pPr>
        <w:autoSpaceDE w:val="0"/>
        <w:autoSpaceDN w:val="0"/>
        <w:adjustRightInd w:val="0"/>
        <w:spacing w:after="0" w:line="240" w:lineRule="auto"/>
        <w:rPr>
          <w:rFonts w:cs="Times New Roman"/>
          <w:bCs/>
          <w:color w:val="000000"/>
          <w:sz w:val="24"/>
          <w:szCs w:val="24"/>
          <w:lang w:val="en-CA"/>
        </w:rPr>
      </w:pPr>
      <w:r w:rsidRPr="00843CEF">
        <w:rPr>
          <w:rFonts w:cs="Times New Roman"/>
          <w:bCs/>
          <w:color w:val="000000"/>
          <w:sz w:val="24"/>
          <w:szCs w:val="24"/>
          <w:lang w:val="en-CA"/>
        </w:rPr>
        <w:t>Tues</w:t>
      </w:r>
      <w:r>
        <w:rPr>
          <w:rFonts w:cs="Times New Roman"/>
          <w:bCs/>
          <w:color w:val="000000"/>
          <w:sz w:val="24"/>
          <w:szCs w:val="24"/>
          <w:lang w:val="en-CA"/>
        </w:rPr>
        <w:t>day</w:t>
      </w:r>
    </w:p>
    <w:p w14:paraId="3D9FEAFF" w14:textId="77777777" w:rsidR="00843CEF" w:rsidRPr="00843CEF" w:rsidRDefault="00843CEF" w:rsidP="00843CEF">
      <w:pPr>
        <w:autoSpaceDE w:val="0"/>
        <w:autoSpaceDN w:val="0"/>
        <w:adjustRightInd w:val="0"/>
        <w:spacing w:after="0" w:line="240" w:lineRule="auto"/>
        <w:rPr>
          <w:rFonts w:cs="Times New Roman"/>
          <w:bCs/>
          <w:color w:val="000000"/>
          <w:sz w:val="24"/>
          <w:szCs w:val="24"/>
          <w:lang w:val="en-CA"/>
        </w:rPr>
      </w:pPr>
      <w:r w:rsidRPr="00843CEF">
        <w:rPr>
          <w:rFonts w:cs="Times New Roman"/>
          <w:bCs/>
          <w:color w:val="000000"/>
          <w:sz w:val="24"/>
          <w:szCs w:val="24"/>
          <w:lang w:val="en-CA"/>
        </w:rPr>
        <w:t>02:30PM - 05:20PM</w:t>
      </w:r>
    </w:p>
    <w:p w14:paraId="3B06FD59" w14:textId="742196EB" w:rsidR="00843CEF" w:rsidRPr="00843CEF" w:rsidRDefault="00843CEF" w:rsidP="00843CEF">
      <w:pPr>
        <w:autoSpaceDE w:val="0"/>
        <w:autoSpaceDN w:val="0"/>
        <w:adjustRightInd w:val="0"/>
        <w:spacing w:after="0" w:line="240" w:lineRule="auto"/>
        <w:rPr>
          <w:rFonts w:cs="Times New Roman"/>
          <w:bCs/>
          <w:color w:val="000000"/>
          <w:sz w:val="24"/>
          <w:szCs w:val="24"/>
          <w:lang w:val="en-CA"/>
        </w:rPr>
      </w:pPr>
      <w:r>
        <w:rPr>
          <w:rFonts w:cs="Times New Roman"/>
          <w:bCs/>
          <w:color w:val="000000"/>
          <w:sz w:val="24"/>
          <w:szCs w:val="24"/>
          <w:lang w:val="en-CA"/>
        </w:rPr>
        <w:t>Alexander Hall</w:t>
      </w:r>
      <w:r w:rsidRPr="00843CEF">
        <w:rPr>
          <w:rFonts w:cs="Times New Roman"/>
          <w:bCs/>
          <w:color w:val="000000"/>
          <w:sz w:val="24"/>
          <w:szCs w:val="24"/>
          <w:lang w:val="en-CA"/>
        </w:rPr>
        <w:t>, Room 309</w:t>
      </w:r>
    </w:p>
    <w:p w14:paraId="63DD6636" w14:textId="77777777" w:rsidR="002234A4" w:rsidRPr="002234A4" w:rsidRDefault="002234A4" w:rsidP="002234A4">
      <w:pPr>
        <w:autoSpaceDE w:val="0"/>
        <w:autoSpaceDN w:val="0"/>
        <w:adjustRightInd w:val="0"/>
        <w:spacing w:after="0" w:line="240" w:lineRule="auto"/>
        <w:rPr>
          <w:rFonts w:cs="Times New Roman"/>
          <w:bCs/>
          <w:color w:val="000000"/>
          <w:sz w:val="24"/>
          <w:szCs w:val="24"/>
          <w:lang w:val="en-CA"/>
        </w:rPr>
      </w:pPr>
    </w:p>
    <w:p w14:paraId="06E19198" w14:textId="77777777" w:rsidR="00344E45" w:rsidRPr="00120B7B" w:rsidRDefault="00D31269" w:rsidP="00DC6544">
      <w:pPr>
        <w:pStyle w:val="Heading2"/>
      </w:pPr>
      <w:r w:rsidRPr="00120B7B">
        <w:t>Instructor Information</w:t>
      </w:r>
    </w:p>
    <w:p w14:paraId="169B29CC" w14:textId="77777777" w:rsidR="00D31269" w:rsidRPr="00120B7B" w:rsidRDefault="00D31269" w:rsidP="00344E45">
      <w:pPr>
        <w:autoSpaceDE w:val="0"/>
        <w:autoSpaceDN w:val="0"/>
        <w:adjustRightInd w:val="0"/>
        <w:spacing w:after="0" w:line="240" w:lineRule="auto"/>
        <w:rPr>
          <w:rFonts w:cs="Times New Roman"/>
          <w:b/>
          <w:bCs/>
          <w:color w:val="000000"/>
          <w:sz w:val="24"/>
          <w:szCs w:val="24"/>
        </w:rPr>
      </w:pPr>
    </w:p>
    <w:p w14:paraId="599F25B7" w14:textId="6AAEE274"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Instructor Name:</w:t>
      </w:r>
      <w:r w:rsidR="00B356F5">
        <w:rPr>
          <w:rFonts w:cs="Times New Roman"/>
          <w:bCs/>
          <w:color w:val="000000"/>
          <w:sz w:val="24"/>
          <w:szCs w:val="24"/>
        </w:rPr>
        <w:t xml:space="preserve"> Professor </w:t>
      </w:r>
      <w:r w:rsidR="00B356F5" w:rsidRPr="00B356F5">
        <w:rPr>
          <w:rFonts w:cs="Times New Roman"/>
          <w:bCs/>
          <w:color w:val="000000"/>
          <w:sz w:val="24"/>
          <w:szCs w:val="24"/>
        </w:rPr>
        <w:t>Alan Watson</w:t>
      </w:r>
    </w:p>
    <w:p w14:paraId="4976B692" w14:textId="75B3AF52"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Instructor Email:</w:t>
      </w:r>
      <w:r w:rsidR="00B356F5">
        <w:rPr>
          <w:rFonts w:cs="Times New Roman"/>
          <w:bCs/>
          <w:color w:val="000000"/>
          <w:sz w:val="24"/>
          <w:szCs w:val="24"/>
        </w:rPr>
        <w:t xml:space="preserve"> awatson@uoguelph.ca</w:t>
      </w:r>
    </w:p>
    <w:p w14:paraId="491F5716" w14:textId="77777777" w:rsidR="00B2764F" w:rsidRPr="00120B7B" w:rsidRDefault="00344E45" w:rsidP="00B2764F">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lastRenderedPageBreak/>
        <w:t>Office location and</w:t>
      </w:r>
      <w:r w:rsidR="008044CD" w:rsidRPr="00120B7B">
        <w:rPr>
          <w:rFonts w:cs="Times New Roman"/>
          <w:bCs/>
          <w:color w:val="000000"/>
          <w:sz w:val="24"/>
          <w:szCs w:val="24"/>
        </w:rPr>
        <w:t xml:space="preserve"> </w:t>
      </w:r>
      <w:r w:rsidRPr="00120B7B">
        <w:rPr>
          <w:rFonts w:cs="Times New Roman"/>
          <w:bCs/>
          <w:color w:val="000000"/>
          <w:sz w:val="24"/>
          <w:szCs w:val="24"/>
        </w:rPr>
        <w:t>office hours:</w:t>
      </w:r>
      <w:r w:rsidR="00B356F5">
        <w:rPr>
          <w:rFonts w:cs="Times New Roman"/>
          <w:bCs/>
          <w:color w:val="000000"/>
          <w:sz w:val="24"/>
          <w:szCs w:val="24"/>
        </w:rPr>
        <w:t xml:space="preserve">  </w:t>
      </w:r>
      <w:r w:rsidR="00B356F5" w:rsidRPr="00B356F5">
        <w:rPr>
          <w:rFonts w:cs="Times New Roman"/>
          <w:bCs/>
          <w:color w:val="000000"/>
          <w:sz w:val="24"/>
          <w:szCs w:val="24"/>
        </w:rPr>
        <w:t>Alexander Hall Room 333</w:t>
      </w:r>
      <w:r w:rsidR="00B2764F">
        <w:rPr>
          <w:rFonts w:cs="Times New Roman"/>
          <w:bCs/>
          <w:color w:val="000000"/>
          <w:sz w:val="24"/>
          <w:szCs w:val="24"/>
        </w:rPr>
        <w:t xml:space="preserve">. </w:t>
      </w:r>
      <w:r w:rsidR="00B2764F" w:rsidRPr="00566039">
        <w:rPr>
          <w:rFonts w:cs="Times New Roman"/>
          <w:bCs/>
          <w:color w:val="000000"/>
          <w:sz w:val="24"/>
          <w:szCs w:val="24"/>
        </w:rPr>
        <w:t>To set up an appointment contact me during the lecture or lab. You can also email</w:t>
      </w:r>
      <w:r w:rsidR="00B2764F">
        <w:rPr>
          <w:rFonts w:cs="Times New Roman"/>
          <w:bCs/>
          <w:color w:val="000000"/>
          <w:sz w:val="24"/>
          <w:szCs w:val="24"/>
        </w:rPr>
        <w:t xml:space="preserve"> me.</w:t>
      </w:r>
    </w:p>
    <w:p w14:paraId="6A46D7C0" w14:textId="69219A0A" w:rsidR="00344E45" w:rsidRPr="00120B7B" w:rsidRDefault="00344E45" w:rsidP="00344E45">
      <w:pPr>
        <w:autoSpaceDE w:val="0"/>
        <w:autoSpaceDN w:val="0"/>
        <w:adjustRightInd w:val="0"/>
        <w:spacing w:after="0" w:line="240" w:lineRule="auto"/>
        <w:rPr>
          <w:rFonts w:cs="Times New Roman"/>
          <w:bCs/>
          <w:color w:val="000000"/>
          <w:sz w:val="24"/>
          <w:szCs w:val="24"/>
        </w:rPr>
      </w:pPr>
    </w:p>
    <w:p w14:paraId="3ACFE35A" w14:textId="77777777" w:rsidR="00D31269" w:rsidRPr="00120B7B" w:rsidRDefault="00D31269" w:rsidP="00344E45">
      <w:pPr>
        <w:autoSpaceDE w:val="0"/>
        <w:autoSpaceDN w:val="0"/>
        <w:adjustRightInd w:val="0"/>
        <w:spacing w:after="0" w:line="240" w:lineRule="auto"/>
        <w:rPr>
          <w:rFonts w:cs="Times New Roman"/>
          <w:b/>
          <w:bCs/>
          <w:color w:val="000000"/>
          <w:sz w:val="24"/>
          <w:szCs w:val="24"/>
        </w:rPr>
      </w:pPr>
    </w:p>
    <w:p w14:paraId="26A146DB" w14:textId="77777777" w:rsidR="00344E45" w:rsidRPr="00120B7B" w:rsidRDefault="00344E45" w:rsidP="00DC6544">
      <w:pPr>
        <w:pStyle w:val="Heading2"/>
      </w:pPr>
      <w:r w:rsidRPr="00120B7B">
        <w:t>GTA Information</w:t>
      </w:r>
    </w:p>
    <w:p w14:paraId="14280DB6" w14:textId="77777777" w:rsidR="00D31269" w:rsidRPr="00120B7B" w:rsidRDefault="00D31269" w:rsidP="00344E45">
      <w:pPr>
        <w:autoSpaceDE w:val="0"/>
        <w:autoSpaceDN w:val="0"/>
        <w:adjustRightInd w:val="0"/>
        <w:spacing w:after="0" w:line="240" w:lineRule="auto"/>
        <w:rPr>
          <w:rFonts w:cs="Times New Roman"/>
          <w:b/>
          <w:bCs/>
          <w:color w:val="000000"/>
          <w:sz w:val="24"/>
          <w:szCs w:val="24"/>
        </w:rPr>
      </w:pPr>
    </w:p>
    <w:p w14:paraId="5FA2C3E6" w14:textId="1428C602"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GTA Name:</w:t>
      </w:r>
      <w:r w:rsidR="002617D6">
        <w:rPr>
          <w:rFonts w:cs="Times New Roman"/>
          <w:bCs/>
          <w:color w:val="000000"/>
          <w:sz w:val="24"/>
          <w:szCs w:val="24"/>
        </w:rPr>
        <w:t xml:space="preserve"> TBA</w:t>
      </w:r>
    </w:p>
    <w:p w14:paraId="02424505" w14:textId="7B4100B5"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GTA Email:</w:t>
      </w:r>
      <w:r w:rsidR="002617D6">
        <w:rPr>
          <w:rFonts w:cs="Times New Roman"/>
          <w:bCs/>
          <w:color w:val="000000"/>
          <w:sz w:val="24"/>
          <w:szCs w:val="24"/>
        </w:rPr>
        <w:t xml:space="preserve"> TBA</w:t>
      </w:r>
    </w:p>
    <w:p w14:paraId="435E8AF6" w14:textId="07C5129F"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GTA office location</w:t>
      </w:r>
      <w:r w:rsidR="00D31269" w:rsidRPr="00120B7B">
        <w:rPr>
          <w:rFonts w:cs="Times New Roman"/>
          <w:bCs/>
          <w:color w:val="000000"/>
          <w:sz w:val="24"/>
          <w:szCs w:val="24"/>
        </w:rPr>
        <w:t xml:space="preserve"> a</w:t>
      </w:r>
      <w:r w:rsidRPr="00120B7B">
        <w:rPr>
          <w:rFonts w:cs="Times New Roman"/>
          <w:bCs/>
          <w:color w:val="000000"/>
          <w:sz w:val="24"/>
          <w:szCs w:val="24"/>
        </w:rPr>
        <w:t>nd office hours:</w:t>
      </w:r>
      <w:r w:rsidR="002617D6">
        <w:rPr>
          <w:rFonts w:cs="Times New Roman"/>
          <w:bCs/>
          <w:color w:val="000000"/>
          <w:sz w:val="24"/>
          <w:szCs w:val="24"/>
        </w:rPr>
        <w:t xml:space="preserve"> TBA</w:t>
      </w:r>
    </w:p>
    <w:p w14:paraId="1D05D76A" w14:textId="77777777" w:rsidR="00D31269" w:rsidRPr="00120B7B" w:rsidRDefault="00D31269" w:rsidP="00344E45">
      <w:pPr>
        <w:autoSpaceDE w:val="0"/>
        <w:autoSpaceDN w:val="0"/>
        <w:adjustRightInd w:val="0"/>
        <w:spacing w:after="0" w:line="240" w:lineRule="auto"/>
        <w:rPr>
          <w:rFonts w:cs="Times New Roman"/>
          <w:color w:val="000000"/>
          <w:sz w:val="24"/>
          <w:szCs w:val="24"/>
        </w:rPr>
      </w:pPr>
    </w:p>
    <w:p w14:paraId="352BC369" w14:textId="77777777" w:rsidR="00D31269" w:rsidRPr="00120B7B" w:rsidRDefault="00D31269" w:rsidP="00344E45">
      <w:pPr>
        <w:autoSpaceDE w:val="0"/>
        <w:autoSpaceDN w:val="0"/>
        <w:adjustRightInd w:val="0"/>
        <w:spacing w:after="0" w:line="240" w:lineRule="auto"/>
        <w:rPr>
          <w:rFonts w:cs="Times New Roman"/>
          <w:color w:val="000000"/>
          <w:sz w:val="24"/>
          <w:szCs w:val="24"/>
        </w:rPr>
      </w:pPr>
    </w:p>
    <w:p w14:paraId="6AF45933" w14:textId="77777777" w:rsidR="00344E45" w:rsidRPr="00120B7B" w:rsidRDefault="00344E45" w:rsidP="00DC6544">
      <w:pPr>
        <w:pStyle w:val="Heading2"/>
      </w:pPr>
      <w:r w:rsidRPr="00120B7B">
        <w:t>Course Content</w:t>
      </w:r>
    </w:p>
    <w:p w14:paraId="3B0EF35D" w14:textId="77777777" w:rsidR="00D31269" w:rsidRPr="00120B7B" w:rsidRDefault="00D31269" w:rsidP="00344E45">
      <w:pPr>
        <w:autoSpaceDE w:val="0"/>
        <w:autoSpaceDN w:val="0"/>
        <w:adjustRightInd w:val="0"/>
        <w:spacing w:after="0" w:line="240" w:lineRule="auto"/>
        <w:rPr>
          <w:rFonts w:cs="Times New Roman"/>
          <w:b/>
          <w:color w:val="000000"/>
          <w:sz w:val="24"/>
          <w:szCs w:val="24"/>
          <w:u w:val="single"/>
        </w:rPr>
      </w:pPr>
    </w:p>
    <w:p w14:paraId="479AF7BF" w14:textId="77777777" w:rsidR="00344E45" w:rsidRDefault="00344E45" w:rsidP="00C03F89">
      <w:pPr>
        <w:pStyle w:val="Heading3"/>
      </w:pPr>
      <w:r w:rsidRPr="00C03F89">
        <w:t>Specific Learning Outcomes:</w:t>
      </w:r>
    </w:p>
    <w:p w14:paraId="2E6822C6" w14:textId="77777777" w:rsidR="002617D6" w:rsidRDefault="002617D6" w:rsidP="002617D6"/>
    <w:p w14:paraId="37CE2B8A" w14:textId="77777777" w:rsidR="002617D6" w:rsidRPr="002617D6" w:rsidRDefault="002617D6" w:rsidP="002617D6">
      <w:pPr>
        <w:numPr>
          <w:ilvl w:val="0"/>
          <w:numId w:val="2"/>
        </w:numPr>
        <w:rPr>
          <w:lang w:val="en-CA"/>
        </w:rPr>
      </w:pPr>
      <w:r w:rsidRPr="002617D6">
        <w:rPr>
          <w:lang w:val="en-CA"/>
        </w:rPr>
        <w:t>Introduce interpretive theory</w:t>
      </w:r>
    </w:p>
    <w:p w14:paraId="7B690E18" w14:textId="77777777" w:rsidR="002617D6" w:rsidRPr="002617D6" w:rsidRDefault="002617D6" w:rsidP="002617D6">
      <w:pPr>
        <w:numPr>
          <w:ilvl w:val="0"/>
          <w:numId w:val="2"/>
        </w:numPr>
        <w:rPr>
          <w:lang w:val="en-CA"/>
        </w:rPr>
      </w:pPr>
      <w:r w:rsidRPr="002617D6">
        <w:rPr>
          <w:lang w:val="en-CA"/>
        </w:rPr>
        <w:t>Introduce the theory of the experiential learning cycle</w:t>
      </w:r>
    </w:p>
    <w:p w14:paraId="084E9B12" w14:textId="77777777" w:rsidR="002617D6" w:rsidRPr="002617D6" w:rsidRDefault="002617D6" w:rsidP="002617D6">
      <w:pPr>
        <w:numPr>
          <w:ilvl w:val="0"/>
          <w:numId w:val="2"/>
        </w:numPr>
        <w:rPr>
          <w:lang w:val="en-CA"/>
        </w:rPr>
      </w:pPr>
      <w:r w:rsidRPr="002617D6">
        <w:rPr>
          <w:lang w:val="en-CA"/>
        </w:rPr>
        <w:t>Reinforce the principles of effective communication</w:t>
      </w:r>
    </w:p>
    <w:p w14:paraId="4A9FA7D4" w14:textId="77777777" w:rsidR="002617D6" w:rsidRPr="002617D6" w:rsidRDefault="002617D6" w:rsidP="002617D6">
      <w:pPr>
        <w:numPr>
          <w:ilvl w:val="0"/>
          <w:numId w:val="2"/>
        </w:numPr>
        <w:rPr>
          <w:lang w:val="en-CA"/>
        </w:rPr>
      </w:pPr>
      <w:r w:rsidRPr="002617D6">
        <w:rPr>
          <w:lang w:val="en-CA"/>
        </w:rPr>
        <w:t>Reinforce the role of nature interpretation in conservation</w:t>
      </w:r>
    </w:p>
    <w:p w14:paraId="69F642E2" w14:textId="77777777" w:rsidR="002617D6" w:rsidRPr="002617D6" w:rsidRDefault="002617D6" w:rsidP="002617D6">
      <w:pPr>
        <w:numPr>
          <w:ilvl w:val="0"/>
          <w:numId w:val="2"/>
        </w:numPr>
        <w:rPr>
          <w:lang w:val="en-CA"/>
        </w:rPr>
      </w:pPr>
      <w:r w:rsidRPr="002617D6">
        <w:rPr>
          <w:lang w:val="en-CA"/>
        </w:rPr>
        <w:t>Reinforce the need for on-going assessment of interpretive activities</w:t>
      </w:r>
    </w:p>
    <w:p w14:paraId="2770D442" w14:textId="77777777" w:rsidR="002617D6" w:rsidRPr="002617D6" w:rsidRDefault="002617D6" w:rsidP="002617D6">
      <w:pPr>
        <w:numPr>
          <w:ilvl w:val="0"/>
          <w:numId w:val="2"/>
        </w:numPr>
        <w:rPr>
          <w:lang w:val="en-CA"/>
        </w:rPr>
      </w:pPr>
      <w:r w:rsidRPr="002617D6">
        <w:rPr>
          <w:lang w:val="en-CA"/>
        </w:rPr>
        <w:t>Master the ability to create interpretive media including writing and electronic media</w:t>
      </w:r>
    </w:p>
    <w:p w14:paraId="2E8BC0FE" w14:textId="77777777" w:rsidR="002617D6" w:rsidRPr="002617D6" w:rsidRDefault="002617D6" w:rsidP="002617D6">
      <w:pPr>
        <w:numPr>
          <w:ilvl w:val="0"/>
          <w:numId w:val="2"/>
        </w:numPr>
        <w:rPr>
          <w:lang w:val="en-CA"/>
        </w:rPr>
      </w:pPr>
      <w:r w:rsidRPr="002617D6">
        <w:rPr>
          <w:lang w:val="en-CA"/>
        </w:rPr>
        <w:t>Master the practice of program planning</w:t>
      </w:r>
    </w:p>
    <w:p w14:paraId="4277A205" w14:textId="77777777" w:rsidR="002617D6" w:rsidRPr="002617D6" w:rsidRDefault="002617D6" w:rsidP="002617D6">
      <w:pPr>
        <w:numPr>
          <w:ilvl w:val="0"/>
          <w:numId w:val="2"/>
        </w:numPr>
        <w:rPr>
          <w:lang w:val="en-CA"/>
        </w:rPr>
      </w:pPr>
      <w:r w:rsidRPr="002617D6">
        <w:rPr>
          <w:lang w:val="en-CA"/>
        </w:rPr>
        <w:t xml:space="preserve">Master the skill of leading an interpretive walk </w:t>
      </w:r>
    </w:p>
    <w:p w14:paraId="1F1F46BC" w14:textId="77777777" w:rsidR="00344E45" w:rsidRPr="00120B7B" w:rsidRDefault="00344E45" w:rsidP="00344E45">
      <w:pPr>
        <w:autoSpaceDE w:val="0"/>
        <w:autoSpaceDN w:val="0"/>
        <w:adjustRightInd w:val="0"/>
        <w:spacing w:after="0" w:line="240" w:lineRule="auto"/>
        <w:rPr>
          <w:rFonts w:cs="Times New Roman"/>
          <w:color w:val="000000"/>
          <w:sz w:val="24"/>
          <w:szCs w:val="24"/>
        </w:rPr>
      </w:pPr>
    </w:p>
    <w:p w14:paraId="38368F65" w14:textId="77777777" w:rsidR="00344E45" w:rsidRPr="00120B7B" w:rsidRDefault="008A7E6B" w:rsidP="00C03F89">
      <w:pPr>
        <w:pStyle w:val="Heading3"/>
      </w:pPr>
      <w:r w:rsidRPr="00120B7B">
        <w:t>Lecture</w:t>
      </w:r>
      <w:r w:rsidR="004E42DC" w:rsidRPr="00120B7B">
        <w:t xml:space="preserve"> Content</w:t>
      </w:r>
      <w:r w:rsidR="00344E45" w:rsidRPr="00120B7B">
        <w:t>:</w:t>
      </w:r>
    </w:p>
    <w:p w14:paraId="607FCC64" w14:textId="7E79AAEC" w:rsidR="002617D6" w:rsidRPr="002617D6" w:rsidRDefault="002617D6" w:rsidP="002617D6">
      <w:pPr>
        <w:autoSpaceDE w:val="0"/>
        <w:autoSpaceDN w:val="0"/>
        <w:adjustRightInd w:val="0"/>
        <w:spacing w:after="0" w:line="240" w:lineRule="auto"/>
        <w:rPr>
          <w:rFonts w:cs="Times New Roman"/>
          <w:color w:val="000000"/>
          <w:sz w:val="24"/>
          <w:szCs w:val="24"/>
        </w:rPr>
      </w:pPr>
      <w:r w:rsidRPr="002617D6">
        <w:rPr>
          <w:rFonts w:cs="Times New Roman"/>
          <w:color w:val="000000"/>
          <w:sz w:val="24"/>
          <w:szCs w:val="24"/>
        </w:rPr>
        <w:t>Date</w:t>
      </w:r>
      <w:r w:rsidRPr="002617D6">
        <w:rPr>
          <w:rFonts w:cs="Times New Roman"/>
          <w:color w:val="000000"/>
          <w:sz w:val="24"/>
          <w:szCs w:val="24"/>
        </w:rPr>
        <w:tab/>
      </w:r>
      <w:r w:rsidRPr="002617D6">
        <w:rPr>
          <w:rFonts w:cs="Times New Roman"/>
          <w:color w:val="000000"/>
          <w:sz w:val="24"/>
          <w:szCs w:val="24"/>
        </w:rPr>
        <w:tab/>
        <w:t>Topic</w:t>
      </w:r>
    </w:p>
    <w:p w14:paraId="21D112D7" w14:textId="77777777" w:rsidR="002617D6" w:rsidRPr="002617D6" w:rsidRDefault="002617D6" w:rsidP="002617D6">
      <w:pPr>
        <w:autoSpaceDE w:val="0"/>
        <w:autoSpaceDN w:val="0"/>
        <w:adjustRightInd w:val="0"/>
        <w:spacing w:after="0" w:line="240" w:lineRule="auto"/>
        <w:rPr>
          <w:rFonts w:cs="Times New Roman"/>
          <w:color w:val="000000"/>
          <w:sz w:val="24"/>
          <w:szCs w:val="24"/>
          <w:lang w:val="en-CA"/>
        </w:rPr>
      </w:pPr>
      <w:r w:rsidRPr="002617D6">
        <w:rPr>
          <w:rFonts w:cs="Times New Roman"/>
          <w:color w:val="000000"/>
          <w:sz w:val="24"/>
          <w:szCs w:val="24"/>
          <w:lang w:val="en-CA"/>
        </w:rPr>
        <w:t>Week 1</w:t>
      </w:r>
      <w:r w:rsidRPr="002617D6">
        <w:rPr>
          <w:rFonts w:cs="Times New Roman"/>
          <w:color w:val="000000"/>
          <w:sz w:val="24"/>
          <w:szCs w:val="24"/>
          <w:lang w:val="en-CA"/>
        </w:rPr>
        <w:tab/>
        <w:t>Definitions</w:t>
      </w:r>
    </w:p>
    <w:p w14:paraId="6CCC74E8" w14:textId="77777777" w:rsidR="002617D6" w:rsidRPr="002617D6" w:rsidRDefault="002617D6" w:rsidP="002617D6">
      <w:pPr>
        <w:autoSpaceDE w:val="0"/>
        <w:autoSpaceDN w:val="0"/>
        <w:adjustRightInd w:val="0"/>
        <w:spacing w:after="0" w:line="240" w:lineRule="auto"/>
        <w:rPr>
          <w:rFonts w:cs="Times New Roman"/>
          <w:color w:val="000000"/>
          <w:sz w:val="24"/>
          <w:szCs w:val="24"/>
          <w:lang w:val="en-CA"/>
        </w:rPr>
      </w:pPr>
      <w:r w:rsidRPr="002617D6">
        <w:rPr>
          <w:rFonts w:cs="Times New Roman"/>
          <w:color w:val="000000"/>
          <w:sz w:val="24"/>
          <w:szCs w:val="24"/>
          <w:lang w:val="en-CA"/>
        </w:rPr>
        <w:t>Week 2</w:t>
      </w:r>
      <w:r w:rsidRPr="002617D6">
        <w:rPr>
          <w:rFonts w:cs="Times New Roman"/>
          <w:color w:val="000000"/>
          <w:sz w:val="24"/>
          <w:szCs w:val="24"/>
          <w:lang w:val="en-CA"/>
        </w:rPr>
        <w:tab/>
        <w:t>Learning Styles</w:t>
      </w:r>
    </w:p>
    <w:p w14:paraId="7AADC7F6" w14:textId="77777777" w:rsidR="002617D6" w:rsidRPr="002617D6" w:rsidRDefault="002617D6" w:rsidP="002617D6">
      <w:pPr>
        <w:autoSpaceDE w:val="0"/>
        <w:autoSpaceDN w:val="0"/>
        <w:adjustRightInd w:val="0"/>
        <w:spacing w:after="0" w:line="240" w:lineRule="auto"/>
        <w:rPr>
          <w:rFonts w:cs="Times New Roman"/>
          <w:color w:val="000000"/>
          <w:sz w:val="24"/>
          <w:szCs w:val="24"/>
          <w:lang w:val="en-CA"/>
        </w:rPr>
      </w:pPr>
      <w:r w:rsidRPr="002617D6">
        <w:rPr>
          <w:rFonts w:cs="Times New Roman"/>
          <w:color w:val="000000"/>
          <w:sz w:val="24"/>
          <w:szCs w:val="24"/>
          <w:lang w:val="en-CA"/>
        </w:rPr>
        <w:t>Week 3</w:t>
      </w:r>
      <w:r w:rsidRPr="002617D6">
        <w:rPr>
          <w:rFonts w:cs="Times New Roman"/>
          <w:color w:val="000000"/>
          <w:sz w:val="24"/>
          <w:szCs w:val="24"/>
          <w:lang w:val="en-CA"/>
        </w:rPr>
        <w:tab/>
        <w:t>Communication I</w:t>
      </w:r>
    </w:p>
    <w:p w14:paraId="77DD26EB" w14:textId="77777777" w:rsidR="002617D6" w:rsidRPr="002617D6" w:rsidRDefault="002617D6" w:rsidP="002617D6">
      <w:pPr>
        <w:autoSpaceDE w:val="0"/>
        <w:autoSpaceDN w:val="0"/>
        <w:adjustRightInd w:val="0"/>
        <w:spacing w:after="0" w:line="240" w:lineRule="auto"/>
        <w:rPr>
          <w:rFonts w:cs="Times New Roman"/>
          <w:color w:val="000000"/>
          <w:sz w:val="24"/>
          <w:szCs w:val="24"/>
          <w:lang w:val="en-CA"/>
        </w:rPr>
      </w:pPr>
      <w:r w:rsidRPr="002617D6">
        <w:rPr>
          <w:rFonts w:cs="Times New Roman"/>
          <w:color w:val="000000"/>
          <w:sz w:val="24"/>
          <w:szCs w:val="24"/>
          <w:lang w:val="en-CA"/>
        </w:rPr>
        <w:t>Week 4</w:t>
      </w:r>
      <w:r w:rsidRPr="002617D6">
        <w:rPr>
          <w:rFonts w:cs="Times New Roman"/>
          <w:color w:val="000000"/>
          <w:sz w:val="24"/>
          <w:szCs w:val="24"/>
          <w:lang w:val="en-CA"/>
        </w:rPr>
        <w:tab/>
        <w:t>Communication II</w:t>
      </w:r>
    </w:p>
    <w:p w14:paraId="7A2AFDA1" w14:textId="77777777" w:rsidR="002617D6" w:rsidRPr="002617D6" w:rsidRDefault="002617D6" w:rsidP="002617D6">
      <w:pPr>
        <w:autoSpaceDE w:val="0"/>
        <w:autoSpaceDN w:val="0"/>
        <w:adjustRightInd w:val="0"/>
        <w:spacing w:after="0" w:line="240" w:lineRule="auto"/>
        <w:rPr>
          <w:rFonts w:cs="Times New Roman"/>
          <w:color w:val="000000"/>
          <w:sz w:val="24"/>
          <w:szCs w:val="24"/>
          <w:lang w:val="en-CA"/>
        </w:rPr>
      </w:pPr>
      <w:r w:rsidRPr="002617D6">
        <w:rPr>
          <w:rFonts w:cs="Times New Roman"/>
          <w:color w:val="000000"/>
          <w:sz w:val="24"/>
          <w:szCs w:val="24"/>
          <w:lang w:val="en-CA"/>
        </w:rPr>
        <w:t>Week 5</w:t>
      </w:r>
      <w:r w:rsidRPr="002617D6">
        <w:rPr>
          <w:rFonts w:cs="Times New Roman"/>
          <w:color w:val="000000"/>
          <w:sz w:val="24"/>
          <w:szCs w:val="24"/>
          <w:lang w:val="en-CA"/>
        </w:rPr>
        <w:tab/>
        <w:t>Interpretive Planning I</w:t>
      </w:r>
    </w:p>
    <w:p w14:paraId="5E50F7DB" w14:textId="77777777" w:rsidR="002617D6" w:rsidRPr="002617D6" w:rsidRDefault="002617D6" w:rsidP="002617D6">
      <w:pPr>
        <w:autoSpaceDE w:val="0"/>
        <w:autoSpaceDN w:val="0"/>
        <w:adjustRightInd w:val="0"/>
        <w:spacing w:after="0" w:line="240" w:lineRule="auto"/>
        <w:rPr>
          <w:rFonts w:cs="Times New Roman"/>
          <w:color w:val="000000"/>
          <w:sz w:val="24"/>
          <w:szCs w:val="24"/>
          <w:lang w:val="en-CA"/>
        </w:rPr>
      </w:pPr>
      <w:r w:rsidRPr="002617D6">
        <w:rPr>
          <w:rFonts w:cs="Times New Roman"/>
          <w:color w:val="000000"/>
          <w:sz w:val="24"/>
          <w:szCs w:val="24"/>
          <w:lang w:val="en-CA"/>
        </w:rPr>
        <w:t>Week 6</w:t>
      </w:r>
      <w:r w:rsidRPr="002617D6">
        <w:rPr>
          <w:rFonts w:cs="Times New Roman"/>
          <w:color w:val="000000"/>
          <w:sz w:val="24"/>
          <w:szCs w:val="24"/>
          <w:lang w:val="en-CA"/>
        </w:rPr>
        <w:tab/>
        <w:t>Interpretive Planning II</w:t>
      </w:r>
    </w:p>
    <w:p w14:paraId="63417BD3" w14:textId="77777777" w:rsidR="002617D6" w:rsidRPr="002617D6" w:rsidRDefault="002617D6" w:rsidP="002617D6">
      <w:pPr>
        <w:autoSpaceDE w:val="0"/>
        <w:autoSpaceDN w:val="0"/>
        <w:adjustRightInd w:val="0"/>
        <w:spacing w:after="0" w:line="240" w:lineRule="auto"/>
        <w:rPr>
          <w:rFonts w:cs="Times New Roman"/>
          <w:color w:val="000000"/>
          <w:sz w:val="24"/>
          <w:szCs w:val="24"/>
          <w:lang w:val="en-CA"/>
        </w:rPr>
      </w:pPr>
      <w:r w:rsidRPr="002617D6">
        <w:rPr>
          <w:rFonts w:cs="Times New Roman"/>
          <w:color w:val="000000"/>
          <w:sz w:val="24"/>
          <w:szCs w:val="24"/>
          <w:lang w:val="en-CA"/>
        </w:rPr>
        <w:t>Week 7</w:t>
      </w:r>
      <w:r w:rsidRPr="002617D6">
        <w:rPr>
          <w:rFonts w:cs="Times New Roman"/>
          <w:color w:val="000000"/>
          <w:sz w:val="24"/>
          <w:szCs w:val="24"/>
          <w:lang w:val="en-CA"/>
        </w:rPr>
        <w:tab/>
        <w:t xml:space="preserve">Critical Thinking </w:t>
      </w:r>
    </w:p>
    <w:p w14:paraId="623843BD" w14:textId="77777777" w:rsidR="002617D6" w:rsidRPr="002617D6" w:rsidRDefault="002617D6" w:rsidP="002617D6">
      <w:pPr>
        <w:autoSpaceDE w:val="0"/>
        <w:autoSpaceDN w:val="0"/>
        <w:adjustRightInd w:val="0"/>
        <w:spacing w:after="0" w:line="240" w:lineRule="auto"/>
        <w:rPr>
          <w:rFonts w:cs="Times New Roman"/>
          <w:color w:val="000000"/>
          <w:sz w:val="24"/>
          <w:szCs w:val="24"/>
          <w:lang w:val="en-CA"/>
        </w:rPr>
      </w:pPr>
      <w:r w:rsidRPr="002617D6">
        <w:rPr>
          <w:rFonts w:cs="Times New Roman"/>
          <w:color w:val="000000"/>
          <w:sz w:val="24"/>
          <w:szCs w:val="24"/>
          <w:lang w:val="en-CA"/>
        </w:rPr>
        <w:t>Week 8</w:t>
      </w:r>
      <w:r w:rsidRPr="002617D6">
        <w:rPr>
          <w:rFonts w:cs="Times New Roman"/>
          <w:color w:val="000000"/>
          <w:sz w:val="24"/>
          <w:szCs w:val="24"/>
          <w:lang w:val="en-CA"/>
        </w:rPr>
        <w:tab/>
        <w:t>Values and Interpretation</w:t>
      </w:r>
    </w:p>
    <w:p w14:paraId="238B8DB1" w14:textId="77777777" w:rsidR="002617D6" w:rsidRPr="002617D6" w:rsidRDefault="002617D6" w:rsidP="002617D6">
      <w:pPr>
        <w:autoSpaceDE w:val="0"/>
        <w:autoSpaceDN w:val="0"/>
        <w:adjustRightInd w:val="0"/>
        <w:spacing w:after="0" w:line="240" w:lineRule="auto"/>
        <w:rPr>
          <w:rFonts w:cs="Times New Roman"/>
          <w:color w:val="000000"/>
          <w:sz w:val="24"/>
          <w:szCs w:val="24"/>
          <w:lang w:val="en-CA"/>
        </w:rPr>
      </w:pPr>
      <w:r w:rsidRPr="002617D6">
        <w:rPr>
          <w:rFonts w:cs="Times New Roman"/>
          <w:color w:val="000000"/>
          <w:sz w:val="24"/>
          <w:szCs w:val="24"/>
          <w:lang w:val="en-CA"/>
        </w:rPr>
        <w:t>Week 9</w:t>
      </w:r>
      <w:r w:rsidRPr="002617D6">
        <w:rPr>
          <w:rFonts w:cs="Times New Roman"/>
          <w:color w:val="000000"/>
          <w:sz w:val="24"/>
          <w:szCs w:val="24"/>
          <w:lang w:val="en-CA"/>
        </w:rPr>
        <w:tab/>
        <w:t>Interpretive Writing</w:t>
      </w:r>
    </w:p>
    <w:p w14:paraId="3BC78596" w14:textId="77777777" w:rsidR="002617D6" w:rsidRPr="002617D6" w:rsidRDefault="002617D6" w:rsidP="002617D6">
      <w:pPr>
        <w:autoSpaceDE w:val="0"/>
        <w:autoSpaceDN w:val="0"/>
        <w:adjustRightInd w:val="0"/>
        <w:spacing w:after="0" w:line="240" w:lineRule="auto"/>
        <w:rPr>
          <w:rFonts w:cs="Times New Roman"/>
          <w:color w:val="000000"/>
          <w:sz w:val="24"/>
          <w:szCs w:val="24"/>
          <w:lang w:val="en-CA"/>
        </w:rPr>
      </w:pPr>
      <w:r w:rsidRPr="002617D6">
        <w:rPr>
          <w:rFonts w:cs="Times New Roman"/>
          <w:color w:val="000000"/>
          <w:sz w:val="24"/>
          <w:szCs w:val="24"/>
          <w:lang w:val="en-CA"/>
        </w:rPr>
        <w:t>Week 10</w:t>
      </w:r>
      <w:r w:rsidRPr="002617D6">
        <w:rPr>
          <w:rFonts w:cs="Times New Roman"/>
          <w:color w:val="000000"/>
          <w:sz w:val="24"/>
          <w:szCs w:val="24"/>
          <w:lang w:val="en-CA"/>
        </w:rPr>
        <w:tab/>
        <w:t>Sustainable Tourism</w:t>
      </w:r>
    </w:p>
    <w:p w14:paraId="705C8D80" w14:textId="77777777" w:rsidR="002617D6" w:rsidRPr="002617D6" w:rsidRDefault="002617D6" w:rsidP="002617D6">
      <w:pPr>
        <w:autoSpaceDE w:val="0"/>
        <w:autoSpaceDN w:val="0"/>
        <w:adjustRightInd w:val="0"/>
        <w:spacing w:after="0" w:line="240" w:lineRule="auto"/>
        <w:rPr>
          <w:rFonts w:cs="Times New Roman"/>
          <w:color w:val="000000"/>
          <w:sz w:val="24"/>
          <w:szCs w:val="24"/>
          <w:lang w:val="en-CA"/>
        </w:rPr>
      </w:pPr>
      <w:r w:rsidRPr="002617D6">
        <w:rPr>
          <w:rFonts w:cs="Times New Roman"/>
          <w:color w:val="000000"/>
          <w:sz w:val="24"/>
          <w:szCs w:val="24"/>
          <w:lang w:val="en-CA"/>
        </w:rPr>
        <w:t>Week 11</w:t>
      </w:r>
      <w:r w:rsidRPr="002617D6">
        <w:rPr>
          <w:rFonts w:cs="Times New Roman"/>
          <w:color w:val="000000"/>
          <w:sz w:val="24"/>
          <w:szCs w:val="24"/>
          <w:lang w:val="en-CA"/>
        </w:rPr>
        <w:tab/>
        <w:t>Interpretation's Role in Environmental Sustainability I</w:t>
      </w:r>
    </w:p>
    <w:p w14:paraId="29AD68AE" w14:textId="77777777" w:rsidR="002617D6" w:rsidRPr="002617D6" w:rsidRDefault="002617D6" w:rsidP="002617D6">
      <w:pPr>
        <w:autoSpaceDE w:val="0"/>
        <w:autoSpaceDN w:val="0"/>
        <w:adjustRightInd w:val="0"/>
        <w:spacing w:after="0" w:line="240" w:lineRule="auto"/>
        <w:rPr>
          <w:rFonts w:cs="Times New Roman"/>
          <w:color w:val="000000"/>
          <w:sz w:val="24"/>
          <w:szCs w:val="24"/>
          <w:lang w:val="en-CA"/>
        </w:rPr>
      </w:pPr>
      <w:r w:rsidRPr="002617D6">
        <w:rPr>
          <w:rFonts w:cs="Times New Roman"/>
          <w:color w:val="000000"/>
          <w:sz w:val="24"/>
          <w:szCs w:val="24"/>
          <w:lang w:val="en-CA"/>
        </w:rPr>
        <w:lastRenderedPageBreak/>
        <w:t>Week 12</w:t>
      </w:r>
      <w:r w:rsidRPr="002617D6">
        <w:rPr>
          <w:rFonts w:cs="Times New Roman"/>
          <w:color w:val="000000"/>
          <w:sz w:val="24"/>
          <w:szCs w:val="24"/>
          <w:lang w:val="en-CA"/>
        </w:rPr>
        <w:tab/>
        <w:t>Interpretation's Role in Environmental Sustainability II</w:t>
      </w:r>
    </w:p>
    <w:p w14:paraId="444ACDBC" w14:textId="77777777" w:rsidR="00454DF4" w:rsidRPr="00120B7B" w:rsidRDefault="00454DF4" w:rsidP="00344E45">
      <w:pPr>
        <w:autoSpaceDE w:val="0"/>
        <w:autoSpaceDN w:val="0"/>
        <w:adjustRightInd w:val="0"/>
        <w:spacing w:after="0" w:line="240" w:lineRule="auto"/>
        <w:rPr>
          <w:rFonts w:cs="Times New Roman"/>
          <w:color w:val="000000"/>
          <w:sz w:val="24"/>
          <w:szCs w:val="24"/>
        </w:rPr>
      </w:pPr>
    </w:p>
    <w:p w14:paraId="04C38D14" w14:textId="77777777" w:rsidR="00344E45" w:rsidRPr="00120B7B" w:rsidRDefault="008A7E6B" w:rsidP="00C03F89">
      <w:pPr>
        <w:pStyle w:val="Heading3"/>
      </w:pPr>
      <w:r w:rsidRPr="00120B7B">
        <w:t>Lab</w:t>
      </w:r>
      <w:r w:rsidR="00344E45" w:rsidRPr="00120B7B">
        <w:t>s:</w:t>
      </w:r>
    </w:p>
    <w:p w14:paraId="5D07DB55" w14:textId="77777777" w:rsidR="00454DF4" w:rsidRPr="00120B7B" w:rsidRDefault="00454DF4" w:rsidP="00344E45">
      <w:pPr>
        <w:autoSpaceDE w:val="0"/>
        <w:autoSpaceDN w:val="0"/>
        <w:adjustRightInd w:val="0"/>
        <w:spacing w:after="0" w:line="240" w:lineRule="auto"/>
        <w:rPr>
          <w:rFonts w:cs="Times New Roman"/>
          <w:color w:val="000000"/>
          <w:sz w:val="24"/>
          <w:szCs w:val="24"/>
        </w:rPr>
      </w:pPr>
    </w:p>
    <w:p w14:paraId="3E3A74C1" w14:textId="77777777" w:rsidR="002617D6" w:rsidRPr="002617D6" w:rsidRDefault="002617D6" w:rsidP="002617D6">
      <w:pPr>
        <w:autoSpaceDE w:val="0"/>
        <w:autoSpaceDN w:val="0"/>
        <w:adjustRightInd w:val="0"/>
        <w:spacing w:after="0" w:line="240" w:lineRule="auto"/>
        <w:rPr>
          <w:rFonts w:cs="Times New Roman"/>
          <w:color w:val="000000"/>
          <w:sz w:val="24"/>
          <w:szCs w:val="24"/>
        </w:rPr>
      </w:pPr>
      <w:r w:rsidRPr="002617D6">
        <w:rPr>
          <w:rFonts w:cs="Times New Roman"/>
          <w:color w:val="000000"/>
          <w:sz w:val="24"/>
          <w:szCs w:val="24"/>
        </w:rPr>
        <w:t>Date</w:t>
      </w:r>
      <w:r w:rsidRPr="002617D6">
        <w:rPr>
          <w:rFonts w:cs="Times New Roman"/>
          <w:color w:val="000000"/>
          <w:sz w:val="24"/>
          <w:szCs w:val="24"/>
        </w:rPr>
        <w:tab/>
      </w:r>
      <w:r w:rsidRPr="002617D6">
        <w:rPr>
          <w:rFonts w:cs="Times New Roman"/>
          <w:color w:val="000000"/>
          <w:sz w:val="24"/>
          <w:szCs w:val="24"/>
        </w:rPr>
        <w:tab/>
      </w:r>
      <w:r w:rsidRPr="002617D6">
        <w:rPr>
          <w:rFonts w:cs="Times New Roman"/>
          <w:color w:val="000000"/>
          <w:sz w:val="24"/>
          <w:szCs w:val="24"/>
        </w:rPr>
        <w:tab/>
        <w:t>Topic</w:t>
      </w:r>
    </w:p>
    <w:p w14:paraId="639DEE72" w14:textId="77777777" w:rsidR="002617D6" w:rsidRPr="002617D6" w:rsidRDefault="002617D6" w:rsidP="002617D6">
      <w:pPr>
        <w:autoSpaceDE w:val="0"/>
        <w:autoSpaceDN w:val="0"/>
        <w:adjustRightInd w:val="0"/>
        <w:spacing w:after="0" w:line="240" w:lineRule="auto"/>
        <w:rPr>
          <w:rFonts w:cs="Times New Roman"/>
          <w:color w:val="000000"/>
          <w:sz w:val="24"/>
          <w:szCs w:val="24"/>
        </w:rPr>
      </w:pPr>
      <w:r w:rsidRPr="002617D6">
        <w:rPr>
          <w:rFonts w:cs="Times New Roman"/>
          <w:color w:val="000000"/>
          <w:sz w:val="24"/>
          <w:szCs w:val="24"/>
        </w:rPr>
        <w:t>Week 1</w:t>
      </w:r>
      <w:r w:rsidRPr="002617D6">
        <w:rPr>
          <w:rFonts w:cs="Times New Roman"/>
          <w:color w:val="000000"/>
          <w:sz w:val="24"/>
          <w:szCs w:val="24"/>
        </w:rPr>
        <w:tab/>
      </w:r>
      <w:r w:rsidRPr="002617D6">
        <w:rPr>
          <w:rFonts w:cs="Times New Roman"/>
          <w:color w:val="000000"/>
          <w:sz w:val="24"/>
          <w:szCs w:val="24"/>
        </w:rPr>
        <w:tab/>
        <w:t>Interpretation Fundamentals</w:t>
      </w:r>
    </w:p>
    <w:p w14:paraId="3CD17F8E" w14:textId="77777777" w:rsidR="002617D6" w:rsidRPr="002617D6" w:rsidRDefault="002617D6" w:rsidP="002617D6">
      <w:pPr>
        <w:autoSpaceDE w:val="0"/>
        <w:autoSpaceDN w:val="0"/>
        <w:adjustRightInd w:val="0"/>
        <w:spacing w:after="0" w:line="240" w:lineRule="auto"/>
        <w:rPr>
          <w:rFonts w:cs="Times New Roman"/>
          <w:color w:val="000000"/>
          <w:sz w:val="24"/>
          <w:szCs w:val="24"/>
        </w:rPr>
      </w:pPr>
      <w:r w:rsidRPr="002617D6">
        <w:rPr>
          <w:rFonts w:cs="Times New Roman"/>
          <w:color w:val="000000"/>
          <w:sz w:val="24"/>
          <w:szCs w:val="24"/>
        </w:rPr>
        <w:t>Week 2</w:t>
      </w:r>
      <w:r w:rsidRPr="002617D6">
        <w:rPr>
          <w:rFonts w:cs="Times New Roman"/>
          <w:color w:val="000000"/>
          <w:sz w:val="24"/>
          <w:szCs w:val="24"/>
        </w:rPr>
        <w:tab/>
      </w:r>
      <w:r w:rsidRPr="002617D6">
        <w:rPr>
          <w:rFonts w:cs="Times New Roman"/>
          <w:color w:val="000000"/>
          <w:sz w:val="24"/>
          <w:szCs w:val="24"/>
        </w:rPr>
        <w:tab/>
        <w:t>Trail Guides</w:t>
      </w:r>
    </w:p>
    <w:p w14:paraId="4C1732E4" w14:textId="77777777" w:rsidR="002617D6" w:rsidRPr="002617D6" w:rsidRDefault="002617D6" w:rsidP="002617D6">
      <w:pPr>
        <w:autoSpaceDE w:val="0"/>
        <w:autoSpaceDN w:val="0"/>
        <w:adjustRightInd w:val="0"/>
        <w:spacing w:after="0" w:line="240" w:lineRule="auto"/>
        <w:rPr>
          <w:rFonts w:cs="Times New Roman"/>
          <w:color w:val="000000"/>
          <w:sz w:val="24"/>
          <w:szCs w:val="24"/>
        </w:rPr>
      </w:pPr>
      <w:r w:rsidRPr="002617D6">
        <w:rPr>
          <w:rFonts w:cs="Times New Roman"/>
          <w:color w:val="000000"/>
          <w:sz w:val="24"/>
          <w:szCs w:val="24"/>
        </w:rPr>
        <w:t>Week 3</w:t>
      </w:r>
      <w:r w:rsidRPr="002617D6">
        <w:rPr>
          <w:rFonts w:cs="Times New Roman"/>
          <w:color w:val="000000"/>
          <w:sz w:val="24"/>
          <w:szCs w:val="24"/>
        </w:rPr>
        <w:tab/>
      </w:r>
      <w:r w:rsidRPr="002617D6">
        <w:rPr>
          <w:rFonts w:cs="Times New Roman"/>
          <w:color w:val="000000"/>
          <w:sz w:val="24"/>
          <w:szCs w:val="24"/>
        </w:rPr>
        <w:tab/>
        <w:t>Interpreting Non-urban Environments</w:t>
      </w:r>
    </w:p>
    <w:p w14:paraId="31083988" w14:textId="77777777" w:rsidR="002617D6" w:rsidRPr="002617D6" w:rsidRDefault="002617D6" w:rsidP="002617D6">
      <w:pPr>
        <w:autoSpaceDE w:val="0"/>
        <w:autoSpaceDN w:val="0"/>
        <w:adjustRightInd w:val="0"/>
        <w:spacing w:after="0" w:line="240" w:lineRule="auto"/>
        <w:rPr>
          <w:rFonts w:cs="Times New Roman"/>
          <w:color w:val="000000"/>
          <w:sz w:val="24"/>
          <w:szCs w:val="24"/>
        </w:rPr>
      </w:pPr>
      <w:r w:rsidRPr="002617D6">
        <w:rPr>
          <w:rFonts w:cs="Times New Roman"/>
          <w:color w:val="000000"/>
          <w:sz w:val="24"/>
          <w:szCs w:val="24"/>
        </w:rPr>
        <w:t>Week 4</w:t>
      </w:r>
      <w:r w:rsidRPr="002617D6">
        <w:rPr>
          <w:rFonts w:cs="Times New Roman"/>
          <w:color w:val="000000"/>
          <w:sz w:val="24"/>
          <w:szCs w:val="24"/>
        </w:rPr>
        <w:tab/>
      </w:r>
      <w:r w:rsidRPr="002617D6">
        <w:rPr>
          <w:rFonts w:cs="Times New Roman"/>
          <w:color w:val="000000"/>
          <w:sz w:val="24"/>
          <w:szCs w:val="24"/>
        </w:rPr>
        <w:tab/>
        <w:t>Site Visit: MacDonald Stewart Art Centre</w:t>
      </w:r>
    </w:p>
    <w:p w14:paraId="2393F50B" w14:textId="77777777" w:rsidR="002617D6" w:rsidRPr="002617D6" w:rsidRDefault="002617D6" w:rsidP="002617D6">
      <w:pPr>
        <w:autoSpaceDE w:val="0"/>
        <w:autoSpaceDN w:val="0"/>
        <w:adjustRightInd w:val="0"/>
        <w:spacing w:after="0" w:line="240" w:lineRule="auto"/>
        <w:rPr>
          <w:rFonts w:cs="Times New Roman"/>
          <w:color w:val="000000"/>
          <w:sz w:val="24"/>
          <w:szCs w:val="24"/>
        </w:rPr>
      </w:pPr>
      <w:r w:rsidRPr="002617D6">
        <w:rPr>
          <w:rFonts w:cs="Times New Roman"/>
          <w:color w:val="000000"/>
          <w:sz w:val="24"/>
          <w:szCs w:val="24"/>
        </w:rPr>
        <w:t>Week 5</w:t>
      </w:r>
      <w:r w:rsidRPr="002617D6">
        <w:rPr>
          <w:rFonts w:cs="Times New Roman"/>
          <w:color w:val="000000"/>
          <w:sz w:val="24"/>
          <w:szCs w:val="24"/>
        </w:rPr>
        <w:tab/>
      </w:r>
      <w:r w:rsidRPr="002617D6">
        <w:rPr>
          <w:rFonts w:cs="Times New Roman"/>
          <w:color w:val="000000"/>
          <w:sz w:val="24"/>
          <w:szCs w:val="24"/>
        </w:rPr>
        <w:tab/>
        <w:t>Planning, Presentation and Evaluation I</w:t>
      </w:r>
    </w:p>
    <w:p w14:paraId="7E2C6A47" w14:textId="77777777" w:rsidR="002617D6" w:rsidRPr="002617D6" w:rsidRDefault="002617D6" w:rsidP="002617D6">
      <w:pPr>
        <w:autoSpaceDE w:val="0"/>
        <w:autoSpaceDN w:val="0"/>
        <w:adjustRightInd w:val="0"/>
        <w:spacing w:after="0" w:line="240" w:lineRule="auto"/>
        <w:rPr>
          <w:rFonts w:cs="Times New Roman"/>
          <w:color w:val="000000"/>
          <w:sz w:val="24"/>
          <w:szCs w:val="24"/>
        </w:rPr>
      </w:pPr>
      <w:r w:rsidRPr="002617D6">
        <w:rPr>
          <w:rFonts w:cs="Times New Roman"/>
          <w:color w:val="000000"/>
          <w:sz w:val="24"/>
          <w:szCs w:val="24"/>
        </w:rPr>
        <w:t>Week 6</w:t>
      </w:r>
      <w:r w:rsidRPr="002617D6">
        <w:rPr>
          <w:rFonts w:cs="Times New Roman"/>
          <w:color w:val="000000"/>
          <w:sz w:val="24"/>
          <w:szCs w:val="24"/>
        </w:rPr>
        <w:tab/>
      </w:r>
      <w:r w:rsidRPr="002617D6">
        <w:rPr>
          <w:rFonts w:cs="Times New Roman"/>
          <w:color w:val="000000"/>
          <w:sz w:val="24"/>
          <w:szCs w:val="24"/>
        </w:rPr>
        <w:tab/>
        <w:t>Planning, Presentation and Evaluation II</w:t>
      </w:r>
    </w:p>
    <w:p w14:paraId="08F62A58" w14:textId="77777777" w:rsidR="002617D6" w:rsidRPr="002617D6" w:rsidRDefault="002617D6" w:rsidP="002617D6">
      <w:pPr>
        <w:autoSpaceDE w:val="0"/>
        <w:autoSpaceDN w:val="0"/>
        <w:adjustRightInd w:val="0"/>
        <w:spacing w:after="0" w:line="240" w:lineRule="auto"/>
        <w:rPr>
          <w:rFonts w:cs="Times New Roman"/>
          <w:color w:val="000000"/>
          <w:sz w:val="24"/>
          <w:szCs w:val="24"/>
        </w:rPr>
      </w:pPr>
      <w:r w:rsidRPr="002617D6">
        <w:rPr>
          <w:rFonts w:cs="Times New Roman"/>
          <w:color w:val="000000"/>
          <w:sz w:val="24"/>
          <w:szCs w:val="24"/>
        </w:rPr>
        <w:t>Week 7</w:t>
      </w:r>
      <w:r w:rsidRPr="002617D6">
        <w:rPr>
          <w:rFonts w:cs="Times New Roman"/>
          <w:color w:val="000000"/>
          <w:sz w:val="24"/>
          <w:szCs w:val="24"/>
        </w:rPr>
        <w:tab/>
      </w:r>
      <w:r w:rsidRPr="002617D6">
        <w:rPr>
          <w:rFonts w:cs="Times New Roman"/>
          <w:color w:val="000000"/>
          <w:sz w:val="24"/>
          <w:szCs w:val="24"/>
        </w:rPr>
        <w:tab/>
        <w:t>Interpretive Writing</w:t>
      </w:r>
    </w:p>
    <w:p w14:paraId="66C331E1" w14:textId="77777777" w:rsidR="002617D6" w:rsidRPr="002617D6" w:rsidRDefault="002617D6" w:rsidP="002617D6">
      <w:pPr>
        <w:autoSpaceDE w:val="0"/>
        <w:autoSpaceDN w:val="0"/>
        <w:adjustRightInd w:val="0"/>
        <w:spacing w:after="0" w:line="240" w:lineRule="auto"/>
        <w:rPr>
          <w:rFonts w:cs="Times New Roman"/>
          <w:color w:val="000000"/>
          <w:sz w:val="24"/>
          <w:szCs w:val="24"/>
        </w:rPr>
      </w:pPr>
      <w:r w:rsidRPr="002617D6">
        <w:rPr>
          <w:rFonts w:cs="Times New Roman"/>
          <w:color w:val="000000"/>
          <w:sz w:val="24"/>
          <w:szCs w:val="24"/>
        </w:rPr>
        <w:t>Week 8</w:t>
      </w:r>
      <w:r w:rsidRPr="002617D6">
        <w:rPr>
          <w:rFonts w:cs="Times New Roman"/>
          <w:color w:val="000000"/>
          <w:sz w:val="24"/>
          <w:szCs w:val="24"/>
        </w:rPr>
        <w:tab/>
      </w:r>
      <w:r w:rsidRPr="002617D6">
        <w:rPr>
          <w:rFonts w:cs="Times New Roman"/>
          <w:color w:val="000000"/>
          <w:sz w:val="24"/>
          <w:szCs w:val="24"/>
        </w:rPr>
        <w:tab/>
        <w:t>Interpretive Presentations</w:t>
      </w:r>
    </w:p>
    <w:p w14:paraId="7C9D54FF" w14:textId="77777777" w:rsidR="00454DF4" w:rsidRPr="00120B7B" w:rsidRDefault="00454DF4" w:rsidP="00344E45">
      <w:pPr>
        <w:autoSpaceDE w:val="0"/>
        <w:autoSpaceDN w:val="0"/>
        <w:adjustRightInd w:val="0"/>
        <w:spacing w:after="0" w:line="240" w:lineRule="auto"/>
        <w:rPr>
          <w:rFonts w:cs="Times New Roman"/>
          <w:color w:val="000000"/>
          <w:sz w:val="24"/>
          <w:szCs w:val="24"/>
        </w:rPr>
      </w:pPr>
    </w:p>
    <w:p w14:paraId="3AD2A9E8" w14:textId="77777777" w:rsidR="00344E45" w:rsidRPr="00120B7B" w:rsidRDefault="008A7E6B" w:rsidP="00C03F89">
      <w:pPr>
        <w:pStyle w:val="Heading3"/>
      </w:pPr>
      <w:r w:rsidRPr="00120B7B">
        <w:t>Seminar</w:t>
      </w:r>
      <w:r w:rsidR="00344E45" w:rsidRPr="00120B7B">
        <w:t>s:</w:t>
      </w:r>
    </w:p>
    <w:p w14:paraId="365F75DE" w14:textId="77777777" w:rsidR="000460C2" w:rsidRPr="00120B7B" w:rsidRDefault="000460C2" w:rsidP="00344E45">
      <w:pPr>
        <w:autoSpaceDE w:val="0"/>
        <w:autoSpaceDN w:val="0"/>
        <w:adjustRightInd w:val="0"/>
        <w:spacing w:after="0" w:line="240" w:lineRule="auto"/>
        <w:rPr>
          <w:rFonts w:cs="Times New Roman"/>
          <w:b/>
          <w:bCs/>
          <w:color w:val="000000"/>
          <w:sz w:val="24"/>
          <w:szCs w:val="24"/>
        </w:rPr>
      </w:pPr>
    </w:p>
    <w:p w14:paraId="0739880A" w14:textId="77777777" w:rsidR="00344E45" w:rsidRPr="00120B7B" w:rsidRDefault="00344E45" w:rsidP="00C03F89">
      <w:pPr>
        <w:pStyle w:val="Heading3"/>
      </w:pPr>
      <w:r w:rsidRPr="00120B7B">
        <w:t xml:space="preserve">Course </w:t>
      </w:r>
      <w:r w:rsidR="004E42DC" w:rsidRPr="00120B7B">
        <w:t>A</w:t>
      </w:r>
      <w:r w:rsidRPr="00120B7B">
        <w:t xml:space="preserve">ssignments and </w:t>
      </w:r>
      <w:r w:rsidR="004E42DC" w:rsidRPr="00120B7B">
        <w:t>T</w:t>
      </w:r>
      <w:r w:rsidRPr="00120B7B">
        <w:t>ests:</w:t>
      </w:r>
    </w:p>
    <w:p w14:paraId="45249890" w14:textId="77777777" w:rsidR="00454DF4" w:rsidRPr="00120B7B" w:rsidRDefault="00454DF4" w:rsidP="00454DF4">
      <w:pPr>
        <w:autoSpaceDE w:val="0"/>
        <w:autoSpaceDN w:val="0"/>
        <w:adjustRightInd w:val="0"/>
        <w:spacing w:after="0" w:line="240" w:lineRule="auto"/>
        <w:rPr>
          <w:rFonts w:cs="Times New Roman"/>
          <w:b/>
          <w:i/>
          <w:color w:val="FF0000"/>
          <w:sz w:val="24"/>
          <w:szCs w:val="24"/>
        </w:rPr>
      </w:pPr>
    </w:p>
    <w:tbl>
      <w:tblPr>
        <w:tblStyle w:val="TableGrid"/>
        <w:tblW w:w="9576" w:type="dxa"/>
        <w:tblLook w:val="04A0" w:firstRow="1" w:lastRow="0" w:firstColumn="1" w:lastColumn="0" w:noHBand="0" w:noVBand="1"/>
        <w:tblCaption w:val="Assignment Table"/>
        <w:tblDescription w:val="Table showing the Assignments and Tests required for the course, due dates, contributions to final mark and learning outcomes assessed."/>
      </w:tblPr>
      <w:tblGrid>
        <w:gridCol w:w="2394"/>
        <w:gridCol w:w="2394"/>
        <w:gridCol w:w="2394"/>
        <w:gridCol w:w="2394"/>
      </w:tblGrid>
      <w:tr w:rsidR="004B2789" w:rsidRPr="00EA3A34" w14:paraId="606A5BCA" w14:textId="77777777" w:rsidTr="004B2789">
        <w:tc>
          <w:tcPr>
            <w:tcW w:w="2394" w:type="dxa"/>
          </w:tcPr>
          <w:p w14:paraId="76C6870E" w14:textId="0DB84B22" w:rsidR="004B2789" w:rsidRPr="00E53FE5"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Pr>
                <w:rFonts w:cs="Times New Roman"/>
                <w:b/>
                <w:bCs/>
                <w:color w:val="000000"/>
                <w:sz w:val="24"/>
                <w:szCs w:val="24"/>
              </w:rPr>
              <w:t>Assignment or Test</w:t>
            </w:r>
          </w:p>
        </w:tc>
        <w:tc>
          <w:tcPr>
            <w:tcW w:w="2394" w:type="dxa"/>
          </w:tcPr>
          <w:p w14:paraId="39382843" w14:textId="7227129E" w:rsidR="004B2789"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after="38"/>
              <w:jc w:val="center"/>
              <w:rPr>
                <w:rFonts w:ascii="Calibri" w:hAnsi="Calibri" w:cs="Calibri"/>
                <w:lang w:val="en-CA"/>
              </w:rPr>
            </w:pPr>
            <w:r>
              <w:rPr>
                <w:rFonts w:cs="Times New Roman"/>
                <w:b/>
                <w:bCs/>
                <w:color w:val="000000"/>
                <w:sz w:val="24"/>
                <w:szCs w:val="24"/>
              </w:rPr>
              <w:t>Due Date</w:t>
            </w:r>
          </w:p>
        </w:tc>
        <w:tc>
          <w:tcPr>
            <w:tcW w:w="2394" w:type="dxa"/>
          </w:tcPr>
          <w:p w14:paraId="3A6D55B3" w14:textId="60022B3C" w:rsidR="004B2789"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b/>
                <w:lang w:val="en-CA"/>
              </w:rPr>
            </w:pPr>
            <w:r>
              <w:rPr>
                <w:rFonts w:cs="Times New Roman"/>
                <w:b/>
                <w:bCs/>
                <w:color w:val="000000"/>
                <w:sz w:val="24"/>
                <w:szCs w:val="24"/>
              </w:rPr>
              <w:t>Contribution to Final Mark (%)</w:t>
            </w:r>
          </w:p>
        </w:tc>
        <w:tc>
          <w:tcPr>
            <w:tcW w:w="2394" w:type="dxa"/>
          </w:tcPr>
          <w:p w14:paraId="0F7D992F" w14:textId="4E41961B" w:rsidR="004B2789"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Pr>
                <w:rFonts w:cs="Times New Roman"/>
                <w:b/>
                <w:bCs/>
                <w:color w:val="000000"/>
                <w:sz w:val="24"/>
                <w:szCs w:val="24"/>
              </w:rPr>
              <w:t>Learning Outcomes Assessed</w:t>
            </w:r>
          </w:p>
        </w:tc>
      </w:tr>
      <w:tr w:rsidR="004B2789" w:rsidRPr="00EA3A34" w14:paraId="5DCF01A9" w14:textId="77777777" w:rsidTr="004B2789">
        <w:tc>
          <w:tcPr>
            <w:tcW w:w="2394" w:type="dxa"/>
          </w:tcPr>
          <w:p w14:paraId="5E70B523" w14:textId="77777777" w:rsidR="004B2789" w:rsidRPr="00E53FE5"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sidRPr="00E53FE5">
              <w:rPr>
                <w:rFonts w:ascii="Calibri" w:hAnsi="Calibri" w:cs="Calibri"/>
                <w:lang w:val="en-CA"/>
              </w:rPr>
              <w:t>Interpretive Trail Guide</w:t>
            </w:r>
          </w:p>
        </w:tc>
        <w:tc>
          <w:tcPr>
            <w:tcW w:w="2394" w:type="dxa"/>
          </w:tcPr>
          <w:p w14:paraId="22232205" w14:textId="6B4AF670" w:rsidR="004B2789" w:rsidRPr="00E53FE5" w:rsidRDefault="004B2789" w:rsidP="004B2789">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rPr>
                <w:rFonts w:ascii="Calibri" w:hAnsi="Calibri" w:cs="Calibri"/>
                <w:lang w:val="en-CA"/>
              </w:rPr>
            </w:pPr>
            <w:r>
              <w:rPr>
                <w:rFonts w:ascii="Calibri" w:hAnsi="Calibri" w:cs="Calibri"/>
                <w:b/>
                <w:lang w:val="en-CA"/>
              </w:rPr>
              <w:t>Oct 9</w:t>
            </w:r>
          </w:p>
          <w:p w14:paraId="24E1DDD4" w14:textId="38DCDB61" w:rsidR="004B2789" w:rsidRPr="00E53FE5" w:rsidRDefault="004B2789" w:rsidP="004B2789">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after="38"/>
              <w:rPr>
                <w:rFonts w:ascii="Calibri" w:hAnsi="Calibri" w:cs="Calibri"/>
                <w:lang w:val="en-CA"/>
              </w:rPr>
            </w:pPr>
            <w:r w:rsidRPr="00E53FE5">
              <w:rPr>
                <w:rFonts w:ascii="Calibri" w:hAnsi="Calibri" w:cs="Calibri"/>
                <w:lang w:val="en-CA"/>
              </w:rPr>
              <w:t>(Week 4)</w:t>
            </w:r>
          </w:p>
        </w:tc>
        <w:tc>
          <w:tcPr>
            <w:tcW w:w="2394" w:type="dxa"/>
          </w:tcPr>
          <w:p w14:paraId="2D65C723" w14:textId="3B8C0EDE" w:rsidR="004B2789" w:rsidRPr="00E53FE5"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r>
              <w:rPr>
                <w:rFonts w:ascii="Calibri" w:hAnsi="Calibri" w:cs="Calibri"/>
                <w:lang w:val="en-CA"/>
              </w:rPr>
              <w:t>20</w:t>
            </w:r>
            <w:r w:rsidRPr="00E53FE5">
              <w:rPr>
                <w:rFonts w:ascii="Calibri" w:hAnsi="Calibri" w:cs="Calibri"/>
                <w:lang w:val="en-CA"/>
              </w:rPr>
              <w:t>%</w:t>
            </w:r>
          </w:p>
        </w:tc>
        <w:tc>
          <w:tcPr>
            <w:tcW w:w="2394" w:type="dxa"/>
          </w:tcPr>
          <w:p w14:paraId="349546EF" w14:textId="77777777" w:rsidR="004B2789" w:rsidRPr="00EA3A34"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Pr>
                <w:rFonts w:ascii="Calibri" w:hAnsi="Calibri" w:cs="Calibri"/>
                <w:lang w:val="en-CA"/>
              </w:rPr>
              <w:t xml:space="preserve">1, 2, </w:t>
            </w:r>
            <w:r w:rsidRPr="00EA3A34">
              <w:rPr>
                <w:rFonts w:ascii="Calibri" w:hAnsi="Calibri" w:cs="Calibri"/>
                <w:lang w:val="en-CA"/>
              </w:rPr>
              <w:t>3</w:t>
            </w:r>
            <w:r>
              <w:rPr>
                <w:rFonts w:ascii="Calibri" w:hAnsi="Calibri" w:cs="Calibri"/>
                <w:lang w:val="en-CA"/>
              </w:rPr>
              <w:t xml:space="preserve"> &amp; 4</w:t>
            </w:r>
          </w:p>
        </w:tc>
      </w:tr>
      <w:tr w:rsidR="004B2789" w:rsidRPr="00EA3A34" w14:paraId="47862181" w14:textId="77777777" w:rsidTr="004B2789">
        <w:tc>
          <w:tcPr>
            <w:tcW w:w="2394" w:type="dxa"/>
          </w:tcPr>
          <w:p w14:paraId="697F8B21" w14:textId="77777777" w:rsidR="004B2789" w:rsidRPr="00E53FE5"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after="38"/>
              <w:jc w:val="center"/>
              <w:rPr>
                <w:rFonts w:ascii="Calibri" w:hAnsi="Calibri" w:cs="Calibri"/>
                <w:lang w:val="en-CA"/>
              </w:rPr>
            </w:pPr>
            <w:r w:rsidRPr="00E53FE5">
              <w:rPr>
                <w:rFonts w:ascii="Calibri" w:hAnsi="Calibri" w:cs="Calibri"/>
                <w:lang w:val="en-CA"/>
              </w:rPr>
              <w:t>Information re: Interpretive Walk</w:t>
            </w:r>
          </w:p>
        </w:tc>
        <w:tc>
          <w:tcPr>
            <w:tcW w:w="2394" w:type="dxa"/>
          </w:tcPr>
          <w:p w14:paraId="0BD8EF9C" w14:textId="6A331692" w:rsidR="004B2789" w:rsidRPr="00E53FE5" w:rsidRDefault="004B2789" w:rsidP="004B2789">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rPr>
                <w:rFonts w:ascii="Calibri" w:hAnsi="Calibri" w:cs="Calibri"/>
                <w:lang w:val="en-CA"/>
              </w:rPr>
            </w:pPr>
            <w:r w:rsidRPr="00E53FE5">
              <w:rPr>
                <w:rFonts w:ascii="Calibri" w:hAnsi="Calibri" w:cs="Calibri"/>
                <w:b/>
                <w:lang w:val="en-CA"/>
              </w:rPr>
              <w:t xml:space="preserve">Oct </w:t>
            </w:r>
            <w:r>
              <w:rPr>
                <w:rFonts w:ascii="Calibri" w:hAnsi="Calibri" w:cs="Calibri"/>
                <w:b/>
                <w:lang w:val="en-CA"/>
              </w:rPr>
              <w:t>16</w:t>
            </w:r>
          </w:p>
          <w:p w14:paraId="5D096FEA" w14:textId="1C6CDF35" w:rsidR="004B2789" w:rsidRPr="00E53FE5" w:rsidRDefault="004B2789" w:rsidP="004B2789">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after="38"/>
              <w:rPr>
                <w:rFonts w:ascii="Calibri" w:hAnsi="Calibri" w:cs="Calibri"/>
                <w:lang w:val="en-CA"/>
              </w:rPr>
            </w:pPr>
            <w:r>
              <w:rPr>
                <w:rFonts w:ascii="Calibri" w:hAnsi="Calibri" w:cs="Calibri"/>
                <w:lang w:val="en-CA"/>
              </w:rPr>
              <w:t>(Week 5)</w:t>
            </w:r>
          </w:p>
        </w:tc>
        <w:tc>
          <w:tcPr>
            <w:tcW w:w="2394" w:type="dxa"/>
          </w:tcPr>
          <w:p w14:paraId="70B19134" w14:textId="329701FB" w:rsidR="004B2789" w:rsidRPr="00E53FE5"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p>
        </w:tc>
        <w:tc>
          <w:tcPr>
            <w:tcW w:w="2394" w:type="dxa"/>
          </w:tcPr>
          <w:p w14:paraId="671C661C" w14:textId="77777777" w:rsidR="004B2789" w:rsidRPr="00EA3A34"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p>
        </w:tc>
      </w:tr>
      <w:tr w:rsidR="004B2789" w:rsidRPr="00EA3A34" w14:paraId="6F37A054" w14:textId="77777777" w:rsidTr="004B2789">
        <w:tc>
          <w:tcPr>
            <w:tcW w:w="2394" w:type="dxa"/>
          </w:tcPr>
          <w:p w14:paraId="7FC029D3" w14:textId="77777777" w:rsidR="004B2789" w:rsidRPr="00E53FE5"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sidRPr="00E53FE5">
              <w:rPr>
                <w:rFonts w:ascii="Calibri" w:hAnsi="Calibri" w:cs="Calibri"/>
                <w:lang w:val="en-CA"/>
              </w:rPr>
              <w:t>Mid-term</w:t>
            </w:r>
          </w:p>
          <w:p w14:paraId="0A118D4D" w14:textId="77777777" w:rsidR="004B2789" w:rsidRPr="00E53FE5"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p>
        </w:tc>
        <w:tc>
          <w:tcPr>
            <w:tcW w:w="2394" w:type="dxa"/>
          </w:tcPr>
          <w:p w14:paraId="17BBBC30" w14:textId="683A9159" w:rsidR="004B2789" w:rsidRPr="00E53FE5" w:rsidRDefault="004B2789" w:rsidP="004B2789">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rPr>
                <w:rFonts w:ascii="Calibri" w:hAnsi="Calibri" w:cs="Calibri"/>
                <w:lang w:val="en-CA"/>
              </w:rPr>
            </w:pPr>
            <w:r>
              <w:rPr>
                <w:rFonts w:ascii="Calibri" w:hAnsi="Calibri" w:cs="Calibri"/>
                <w:b/>
                <w:lang w:val="en-CA"/>
              </w:rPr>
              <w:t>Oct 28</w:t>
            </w:r>
          </w:p>
          <w:p w14:paraId="5E666A02" w14:textId="182F3F4D" w:rsidR="004B2789" w:rsidRPr="00E53FE5" w:rsidRDefault="004B2789" w:rsidP="004B2789">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after="38"/>
              <w:rPr>
                <w:rFonts w:ascii="Calibri" w:hAnsi="Calibri" w:cs="Calibri"/>
                <w:lang w:val="en-CA"/>
              </w:rPr>
            </w:pPr>
            <w:r w:rsidRPr="00E53FE5">
              <w:rPr>
                <w:rFonts w:ascii="Calibri" w:hAnsi="Calibri" w:cs="Calibri"/>
                <w:lang w:val="en-CA"/>
              </w:rPr>
              <w:t>(Week 7)</w:t>
            </w:r>
          </w:p>
        </w:tc>
        <w:tc>
          <w:tcPr>
            <w:tcW w:w="2394" w:type="dxa"/>
          </w:tcPr>
          <w:p w14:paraId="36DECA51" w14:textId="07232F65" w:rsidR="004B2789" w:rsidRPr="00E53FE5"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r>
              <w:rPr>
                <w:rFonts w:ascii="Calibri" w:hAnsi="Calibri" w:cs="Calibri"/>
                <w:lang w:val="en-CA"/>
              </w:rPr>
              <w:t>20</w:t>
            </w:r>
            <w:r w:rsidRPr="00E53FE5">
              <w:rPr>
                <w:rFonts w:ascii="Calibri" w:hAnsi="Calibri" w:cs="Calibri"/>
                <w:lang w:val="en-CA"/>
              </w:rPr>
              <w:t>%</w:t>
            </w:r>
          </w:p>
        </w:tc>
        <w:tc>
          <w:tcPr>
            <w:tcW w:w="2394" w:type="dxa"/>
          </w:tcPr>
          <w:p w14:paraId="1C046231" w14:textId="77777777" w:rsidR="004B2789" w:rsidRPr="00EA3A34"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Pr>
                <w:rFonts w:ascii="Calibri" w:hAnsi="Calibri" w:cs="Calibri"/>
                <w:lang w:val="en-CA"/>
              </w:rPr>
              <w:t>1, 2 &amp; 3</w:t>
            </w:r>
          </w:p>
        </w:tc>
      </w:tr>
      <w:tr w:rsidR="004B2789" w:rsidRPr="00EA3A34" w14:paraId="0C680CBE" w14:textId="77777777" w:rsidTr="004B2789">
        <w:tc>
          <w:tcPr>
            <w:tcW w:w="2394" w:type="dxa"/>
          </w:tcPr>
          <w:p w14:paraId="440EAF00" w14:textId="77777777" w:rsidR="004B2789" w:rsidRPr="00E53FE5"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sidRPr="00E53FE5">
              <w:rPr>
                <w:rFonts w:ascii="Calibri" w:hAnsi="Calibri" w:cs="Calibri"/>
                <w:lang w:val="en-CA"/>
              </w:rPr>
              <w:t>Interpretive Walk Plan</w:t>
            </w:r>
          </w:p>
          <w:p w14:paraId="025C6FD7" w14:textId="77777777" w:rsidR="004B2789" w:rsidRPr="00E53FE5"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p>
        </w:tc>
        <w:tc>
          <w:tcPr>
            <w:tcW w:w="2394" w:type="dxa"/>
          </w:tcPr>
          <w:p w14:paraId="679C39D9" w14:textId="6C3CB1FA" w:rsidR="004B2789" w:rsidRPr="00E53FE5" w:rsidRDefault="004B2789" w:rsidP="004B2789">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rPr>
                <w:rFonts w:ascii="Calibri" w:hAnsi="Calibri" w:cs="Calibri"/>
                <w:lang w:val="en-CA"/>
              </w:rPr>
            </w:pPr>
            <w:r>
              <w:rPr>
                <w:rFonts w:ascii="Calibri" w:hAnsi="Calibri" w:cs="Calibri"/>
                <w:b/>
                <w:lang w:val="en-CA"/>
              </w:rPr>
              <w:t>Nov 6</w:t>
            </w:r>
          </w:p>
          <w:p w14:paraId="2F3B409B" w14:textId="6F64219B" w:rsidR="004B2789" w:rsidRPr="00E53FE5" w:rsidRDefault="004B2789" w:rsidP="004B2789">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after="38"/>
              <w:rPr>
                <w:rFonts w:ascii="Calibri" w:hAnsi="Calibri" w:cs="Calibri"/>
                <w:lang w:val="en-CA"/>
              </w:rPr>
            </w:pPr>
            <w:r>
              <w:rPr>
                <w:rFonts w:ascii="Calibri" w:hAnsi="Calibri" w:cs="Calibri"/>
                <w:lang w:val="en-CA"/>
              </w:rPr>
              <w:t>(Week 8</w:t>
            </w:r>
            <w:r w:rsidRPr="00E53FE5">
              <w:rPr>
                <w:rFonts w:ascii="Calibri" w:hAnsi="Calibri" w:cs="Calibri"/>
                <w:lang w:val="en-CA"/>
              </w:rPr>
              <w:t>)</w:t>
            </w:r>
          </w:p>
        </w:tc>
        <w:tc>
          <w:tcPr>
            <w:tcW w:w="2394" w:type="dxa"/>
          </w:tcPr>
          <w:p w14:paraId="6424F2E9" w14:textId="6BDDF9E0" w:rsidR="004B2789" w:rsidRPr="00E53FE5"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r>
              <w:rPr>
                <w:rFonts w:ascii="Calibri" w:hAnsi="Calibri" w:cs="Calibri"/>
                <w:lang w:val="en-CA"/>
              </w:rPr>
              <w:t>15</w:t>
            </w:r>
            <w:r w:rsidRPr="00E53FE5">
              <w:rPr>
                <w:rFonts w:ascii="Calibri" w:hAnsi="Calibri" w:cs="Calibri"/>
                <w:lang w:val="en-CA"/>
              </w:rPr>
              <w:t>%</w:t>
            </w:r>
          </w:p>
        </w:tc>
        <w:tc>
          <w:tcPr>
            <w:tcW w:w="2394" w:type="dxa"/>
          </w:tcPr>
          <w:p w14:paraId="7887CA47" w14:textId="77777777" w:rsidR="004B2789" w:rsidRPr="00EA3A34"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Pr>
                <w:rFonts w:ascii="Calibri" w:hAnsi="Calibri" w:cs="Calibri"/>
                <w:lang w:val="en-CA"/>
              </w:rPr>
              <w:t>4, 5 &amp; 7</w:t>
            </w:r>
          </w:p>
        </w:tc>
      </w:tr>
      <w:tr w:rsidR="004B2789" w:rsidRPr="00EA3A34" w14:paraId="46079EF5" w14:textId="77777777" w:rsidTr="004B2789">
        <w:tc>
          <w:tcPr>
            <w:tcW w:w="2394" w:type="dxa"/>
          </w:tcPr>
          <w:p w14:paraId="0EBD8DBF" w14:textId="77777777" w:rsidR="004B2789" w:rsidRPr="00E53FE5"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after="38"/>
              <w:jc w:val="center"/>
              <w:rPr>
                <w:rFonts w:ascii="Calibri" w:hAnsi="Calibri" w:cs="Calibri"/>
                <w:lang w:val="en-CA"/>
              </w:rPr>
            </w:pPr>
            <w:r w:rsidRPr="00E53FE5">
              <w:rPr>
                <w:rFonts w:ascii="Calibri" w:hAnsi="Calibri" w:cs="Calibri"/>
                <w:lang w:val="en-CA"/>
              </w:rPr>
              <w:t xml:space="preserve">Interpretive Walk </w:t>
            </w:r>
          </w:p>
        </w:tc>
        <w:tc>
          <w:tcPr>
            <w:tcW w:w="2394" w:type="dxa"/>
          </w:tcPr>
          <w:p w14:paraId="6F6A2719" w14:textId="62C2251B" w:rsidR="004B2789" w:rsidRPr="00E53FE5" w:rsidRDefault="004B2789" w:rsidP="004B2789">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rPr>
                <w:rFonts w:ascii="Calibri" w:hAnsi="Calibri" w:cs="Calibri"/>
                <w:lang w:val="en-CA"/>
              </w:rPr>
            </w:pPr>
            <w:r>
              <w:rPr>
                <w:rFonts w:ascii="Calibri" w:hAnsi="Calibri" w:cs="Calibri"/>
                <w:b/>
                <w:lang w:val="en-CA"/>
              </w:rPr>
              <w:t xml:space="preserve">Nov 23 </w:t>
            </w:r>
            <w:r w:rsidRPr="00E53FE5">
              <w:rPr>
                <w:rFonts w:ascii="Calibri" w:hAnsi="Calibri" w:cs="Calibri"/>
                <w:b/>
                <w:lang w:val="en-CA"/>
              </w:rPr>
              <w:t xml:space="preserve"> - Nov </w:t>
            </w:r>
            <w:r>
              <w:rPr>
                <w:rFonts w:ascii="Calibri" w:hAnsi="Calibri" w:cs="Calibri"/>
                <w:b/>
                <w:lang w:val="en-CA"/>
              </w:rPr>
              <w:t>27</w:t>
            </w:r>
          </w:p>
          <w:p w14:paraId="18F39F1F" w14:textId="566AEA95" w:rsidR="004B2789" w:rsidRPr="00E53FE5" w:rsidRDefault="004B2789" w:rsidP="004B2789">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after="38"/>
              <w:rPr>
                <w:rFonts w:ascii="Calibri" w:hAnsi="Calibri" w:cs="Calibri"/>
                <w:lang w:val="en-CA"/>
              </w:rPr>
            </w:pPr>
            <w:r w:rsidRPr="00E53FE5">
              <w:rPr>
                <w:rFonts w:ascii="Calibri" w:hAnsi="Calibri" w:cs="Calibri"/>
                <w:lang w:val="en-CA"/>
              </w:rPr>
              <w:t>(Week 11)</w:t>
            </w:r>
          </w:p>
        </w:tc>
        <w:tc>
          <w:tcPr>
            <w:tcW w:w="2394" w:type="dxa"/>
          </w:tcPr>
          <w:p w14:paraId="1AE2D44C" w14:textId="3DC7EB74" w:rsidR="004B2789" w:rsidRPr="00E53FE5"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r w:rsidRPr="00E53FE5">
              <w:rPr>
                <w:rFonts w:ascii="Calibri" w:hAnsi="Calibri" w:cs="Calibri"/>
                <w:lang w:val="en-CA"/>
              </w:rPr>
              <w:t xml:space="preserve">(25% based upon </w:t>
            </w:r>
            <w:proofErr w:type="spellStart"/>
            <w:r w:rsidRPr="00E53FE5">
              <w:rPr>
                <w:rFonts w:ascii="Calibri" w:hAnsi="Calibri" w:cs="Calibri"/>
                <w:lang w:val="en-CA"/>
              </w:rPr>
              <w:t>Self Assessment</w:t>
            </w:r>
            <w:proofErr w:type="spellEnd"/>
            <w:r w:rsidRPr="00E53FE5">
              <w:rPr>
                <w:rFonts w:ascii="Calibri" w:hAnsi="Calibri" w:cs="Calibri"/>
                <w:lang w:val="en-CA"/>
              </w:rPr>
              <w:t>)</w:t>
            </w:r>
          </w:p>
        </w:tc>
        <w:tc>
          <w:tcPr>
            <w:tcW w:w="2394" w:type="dxa"/>
          </w:tcPr>
          <w:p w14:paraId="0AF72308" w14:textId="77777777" w:rsidR="004B2789" w:rsidRPr="00EA3A34"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Pr>
                <w:rFonts w:ascii="Calibri" w:hAnsi="Calibri" w:cs="Calibri"/>
                <w:lang w:val="en-CA"/>
              </w:rPr>
              <w:t>3, 4 , 5 6, 7 &amp; 8</w:t>
            </w:r>
          </w:p>
        </w:tc>
      </w:tr>
      <w:tr w:rsidR="004B2789" w:rsidRPr="00EA3A34" w14:paraId="270ECA23" w14:textId="77777777" w:rsidTr="004B2789">
        <w:tc>
          <w:tcPr>
            <w:tcW w:w="2394" w:type="dxa"/>
          </w:tcPr>
          <w:p w14:paraId="2D69E78F" w14:textId="77777777" w:rsidR="004B2789" w:rsidRPr="00E53FE5"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sidRPr="00E53FE5">
              <w:rPr>
                <w:rFonts w:ascii="Calibri" w:hAnsi="Calibri" w:cs="Calibri"/>
                <w:lang w:val="en-CA"/>
              </w:rPr>
              <w:t xml:space="preserve">Interpretive Writing </w:t>
            </w:r>
            <w:r>
              <w:rPr>
                <w:rFonts w:ascii="Calibri" w:hAnsi="Calibri" w:cs="Calibri"/>
                <w:lang w:val="en-CA"/>
              </w:rPr>
              <w:t>/ Interpretive Video</w:t>
            </w:r>
          </w:p>
        </w:tc>
        <w:tc>
          <w:tcPr>
            <w:tcW w:w="2394" w:type="dxa"/>
          </w:tcPr>
          <w:p w14:paraId="5EB643BF" w14:textId="025917E2" w:rsidR="004B2789" w:rsidRDefault="004B2789" w:rsidP="004B2789">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rPr>
                <w:rFonts w:ascii="Calibri" w:hAnsi="Calibri" w:cs="Calibri"/>
                <w:b/>
                <w:lang w:val="en-CA"/>
              </w:rPr>
            </w:pPr>
            <w:r>
              <w:rPr>
                <w:rFonts w:ascii="Calibri" w:hAnsi="Calibri" w:cs="Calibri"/>
                <w:b/>
                <w:lang w:val="en-CA"/>
              </w:rPr>
              <w:t>Nov 20</w:t>
            </w:r>
          </w:p>
          <w:p w14:paraId="52E52886" w14:textId="1151ECA0" w:rsidR="004B2789" w:rsidRPr="00E53FE5" w:rsidRDefault="004B2789" w:rsidP="004B2789">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rPr>
                <w:rFonts w:ascii="Calibri" w:hAnsi="Calibri" w:cs="Calibri"/>
                <w:lang w:val="en-CA"/>
              </w:rPr>
            </w:pPr>
            <w:r>
              <w:rPr>
                <w:rFonts w:ascii="Calibri" w:hAnsi="Calibri" w:cs="Calibri"/>
                <w:lang w:val="en-CA"/>
              </w:rPr>
              <w:t xml:space="preserve"> (Week 10</w:t>
            </w:r>
            <w:r w:rsidRPr="00E53FE5">
              <w:rPr>
                <w:rFonts w:ascii="Calibri" w:hAnsi="Calibri" w:cs="Calibri"/>
                <w:lang w:val="en-CA"/>
              </w:rPr>
              <w:t>)</w:t>
            </w:r>
          </w:p>
        </w:tc>
        <w:tc>
          <w:tcPr>
            <w:tcW w:w="2394" w:type="dxa"/>
          </w:tcPr>
          <w:p w14:paraId="754FE474" w14:textId="39A09C54" w:rsidR="004B2789" w:rsidRPr="00E53FE5"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r w:rsidRPr="00E53FE5">
              <w:rPr>
                <w:rFonts w:ascii="Calibri" w:hAnsi="Calibri" w:cs="Calibri"/>
                <w:lang w:val="en-CA"/>
              </w:rPr>
              <w:t>20%</w:t>
            </w:r>
          </w:p>
        </w:tc>
        <w:tc>
          <w:tcPr>
            <w:tcW w:w="2394" w:type="dxa"/>
          </w:tcPr>
          <w:p w14:paraId="14FC1DC5" w14:textId="77777777" w:rsidR="004B2789" w:rsidRPr="00EA3A34"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r>
              <w:rPr>
                <w:rFonts w:ascii="Calibri" w:hAnsi="Calibri" w:cs="Calibri"/>
                <w:lang w:val="en-CA"/>
              </w:rPr>
              <w:t>4 &amp; 6</w:t>
            </w:r>
          </w:p>
        </w:tc>
      </w:tr>
      <w:tr w:rsidR="004B2789" w:rsidRPr="00EA3A34" w14:paraId="4C764A7D" w14:textId="77777777" w:rsidTr="004B2789">
        <w:tc>
          <w:tcPr>
            <w:tcW w:w="2394" w:type="dxa"/>
          </w:tcPr>
          <w:p w14:paraId="7D6D63B3" w14:textId="77777777" w:rsidR="004B2789" w:rsidRPr="00E53FE5"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proofErr w:type="spellStart"/>
            <w:r w:rsidRPr="00E53FE5">
              <w:rPr>
                <w:rFonts w:ascii="Calibri" w:hAnsi="Calibri" w:cs="Calibri"/>
                <w:lang w:val="en-CA"/>
              </w:rPr>
              <w:t>Self Assessment</w:t>
            </w:r>
            <w:proofErr w:type="spellEnd"/>
            <w:r w:rsidRPr="00E53FE5">
              <w:rPr>
                <w:rFonts w:ascii="Calibri" w:hAnsi="Calibri" w:cs="Calibri"/>
                <w:lang w:val="en-CA"/>
              </w:rPr>
              <w:t xml:space="preserve"> </w:t>
            </w:r>
          </w:p>
          <w:p w14:paraId="6896B2B3" w14:textId="77777777" w:rsidR="004B2789" w:rsidRPr="00E53FE5"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jc w:val="center"/>
              <w:rPr>
                <w:rFonts w:ascii="Calibri" w:hAnsi="Calibri" w:cs="Calibri"/>
                <w:lang w:val="en-CA"/>
              </w:rPr>
            </w:pPr>
            <w:r w:rsidRPr="00E53FE5">
              <w:rPr>
                <w:rFonts w:ascii="Calibri" w:hAnsi="Calibri" w:cs="Calibri"/>
                <w:lang w:val="en-CA"/>
              </w:rPr>
              <w:t>(Take Home Final Examination)</w:t>
            </w:r>
          </w:p>
        </w:tc>
        <w:tc>
          <w:tcPr>
            <w:tcW w:w="2394" w:type="dxa"/>
          </w:tcPr>
          <w:p w14:paraId="0EEF81BB" w14:textId="17602DE9" w:rsidR="004B2789" w:rsidRPr="00E53FE5" w:rsidRDefault="004B2789" w:rsidP="004B2789">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rPr>
                <w:rFonts w:ascii="Calibri" w:hAnsi="Calibri" w:cs="Calibri"/>
                <w:lang w:val="en-CA"/>
              </w:rPr>
            </w:pPr>
            <w:r>
              <w:rPr>
                <w:rFonts w:ascii="Calibri" w:hAnsi="Calibri" w:cs="Calibri"/>
                <w:b/>
                <w:lang w:val="en-CA"/>
              </w:rPr>
              <w:t>Dec 11</w:t>
            </w:r>
          </w:p>
          <w:p w14:paraId="0E30E267" w14:textId="1550A0FA" w:rsidR="004B2789" w:rsidRPr="00E53FE5" w:rsidRDefault="004B2789" w:rsidP="004B2789">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rPr>
                <w:rFonts w:ascii="Calibri" w:hAnsi="Calibri" w:cs="Calibri"/>
                <w:lang w:val="en-CA"/>
              </w:rPr>
            </w:pPr>
            <w:r w:rsidRPr="00E53FE5">
              <w:rPr>
                <w:rFonts w:ascii="Calibri" w:hAnsi="Calibri" w:cs="Calibri"/>
                <w:lang w:val="en-CA"/>
              </w:rPr>
              <w:t>(Final Exam Period)</w:t>
            </w:r>
          </w:p>
        </w:tc>
        <w:tc>
          <w:tcPr>
            <w:tcW w:w="2394" w:type="dxa"/>
          </w:tcPr>
          <w:p w14:paraId="619A1E87" w14:textId="77777777" w:rsidR="004B2789" w:rsidRPr="00E53FE5" w:rsidRDefault="004B2789" w:rsidP="005322A6">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p>
          <w:p w14:paraId="7DB14C33" w14:textId="7091FCFA" w:rsidR="004B2789" w:rsidRPr="00E53FE5"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r w:rsidRPr="00E53FE5">
              <w:rPr>
                <w:rFonts w:ascii="Calibri" w:hAnsi="Calibri" w:cs="Calibri"/>
                <w:lang w:val="en-CA"/>
              </w:rPr>
              <w:t>25%</w:t>
            </w:r>
          </w:p>
        </w:tc>
        <w:tc>
          <w:tcPr>
            <w:tcW w:w="2394" w:type="dxa"/>
          </w:tcPr>
          <w:p w14:paraId="15C54860" w14:textId="77777777" w:rsidR="004B2789" w:rsidRPr="00EA3A34" w:rsidRDefault="004B2789" w:rsidP="00A7124D">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Pr>
                <w:rFonts w:ascii="Calibri" w:hAnsi="Calibri" w:cs="Calibri"/>
                <w:lang w:val="en-CA"/>
              </w:rPr>
              <w:t>3, 4 , 5 6, 7 &amp; 8</w:t>
            </w:r>
          </w:p>
        </w:tc>
      </w:tr>
    </w:tbl>
    <w:p w14:paraId="517B822F" w14:textId="77777777" w:rsidR="00244565" w:rsidRPr="00120B7B" w:rsidRDefault="00244565" w:rsidP="00344E45">
      <w:pPr>
        <w:autoSpaceDE w:val="0"/>
        <w:autoSpaceDN w:val="0"/>
        <w:adjustRightInd w:val="0"/>
        <w:spacing w:after="0" w:line="240" w:lineRule="auto"/>
        <w:rPr>
          <w:rFonts w:cs="Times New Roman"/>
          <w:b/>
          <w:bCs/>
          <w:color w:val="000000"/>
          <w:sz w:val="24"/>
          <w:szCs w:val="24"/>
        </w:rPr>
      </w:pPr>
    </w:p>
    <w:p w14:paraId="0A3E219D" w14:textId="77777777" w:rsidR="00C03F89" w:rsidRDefault="00244565" w:rsidP="00344E45">
      <w:pPr>
        <w:autoSpaceDE w:val="0"/>
        <w:autoSpaceDN w:val="0"/>
        <w:adjustRightInd w:val="0"/>
        <w:spacing w:after="0" w:line="240" w:lineRule="auto"/>
        <w:rPr>
          <w:rFonts w:cs="Times New Roman"/>
          <w:b/>
          <w:bCs/>
          <w:color w:val="000000"/>
          <w:sz w:val="24"/>
          <w:szCs w:val="24"/>
        </w:rPr>
      </w:pPr>
      <w:r w:rsidRPr="00C03F89">
        <w:rPr>
          <w:rStyle w:val="Heading3Char"/>
        </w:rPr>
        <w:t>Additional Notes (if required):</w:t>
      </w:r>
      <w:r>
        <w:rPr>
          <w:rFonts w:cs="Times New Roman"/>
          <w:b/>
          <w:bCs/>
          <w:color w:val="000000"/>
          <w:sz w:val="24"/>
          <w:szCs w:val="24"/>
        </w:rPr>
        <w:t xml:space="preserve"> </w:t>
      </w:r>
    </w:p>
    <w:p w14:paraId="61EA78AA" w14:textId="77777777" w:rsidR="00244565" w:rsidRPr="00244565" w:rsidRDefault="00244565" w:rsidP="00344E45">
      <w:pPr>
        <w:autoSpaceDE w:val="0"/>
        <w:autoSpaceDN w:val="0"/>
        <w:adjustRightInd w:val="0"/>
        <w:spacing w:after="0" w:line="240" w:lineRule="auto"/>
        <w:rPr>
          <w:rFonts w:cs="Times New Roman"/>
          <w:b/>
          <w:bCs/>
          <w:i/>
          <w:color w:val="FF0000"/>
          <w:sz w:val="24"/>
          <w:szCs w:val="24"/>
        </w:rPr>
      </w:pPr>
    </w:p>
    <w:p w14:paraId="7B23ED77" w14:textId="77777777" w:rsidR="00344E45" w:rsidRDefault="00344E45" w:rsidP="00C03F89">
      <w:pPr>
        <w:pStyle w:val="Heading3"/>
      </w:pPr>
      <w:r w:rsidRPr="00120B7B">
        <w:t>Final examination date and time:</w:t>
      </w:r>
    </w:p>
    <w:p w14:paraId="2C59FB06" w14:textId="77777777" w:rsidR="001905AF" w:rsidRPr="00120B7B" w:rsidRDefault="001905AF" w:rsidP="00344E45">
      <w:pPr>
        <w:autoSpaceDE w:val="0"/>
        <w:autoSpaceDN w:val="0"/>
        <w:adjustRightInd w:val="0"/>
        <w:spacing w:after="0" w:line="240" w:lineRule="auto"/>
        <w:rPr>
          <w:rFonts w:cs="Times New Roman"/>
          <w:b/>
          <w:bCs/>
          <w:color w:val="000000"/>
          <w:sz w:val="24"/>
          <w:szCs w:val="24"/>
        </w:rPr>
      </w:pPr>
    </w:p>
    <w:p w14:paraId="12FFD459" w14:textId="77777777" w:rsidR="001905AF" w:rsidRPr="00120B7B" w:rsidRDefault="001905AF" w:rsidP="00C03F89">
      <w:pPr>
        <w:pStyle w:val="Heading3"/>
      </w:pPr>
      <w:r w:rsidRPr="00120B7B">
        <w:lastRenderedPageBreak/>
        <w:t>Final exam weighting:</w:t>
      </w:r>
    </w:p>
    <w:p w14:paraId="7B821286" w14:textId="77777777" w:rsidR="00454DF4" w:rsidRPr="00120B7B" w:rsidRDefault="00454DF4" w:rsidP="00454DF4">
      <w:pPr>
        <w:autoSpaceDE w:val="0"/>
        <w:autoSpaceDN w:val="0"/>
        <w:adjustRightInd w:val="0"/>
        <w:spacing w:after="0" w:line="240" w:lineRule="auto"/>
        <w:rPr>
          <w:rFonts w:cs="Times New Roman"/>
          <w:b/>
          <w:i/>
          <w:color w:val="FF0000"/>
          <w:sz w:val="24"/>
          <w:szCs w:val="24"/>
        </w:rPr>
      </w:pPr>
    </w:p>
    <w:p w14:paraId="5805B28F" w14:textId="77777777" w:rsidR="00344E45" w:rsidRPr="00120B7B" w:rsidRDefault="00454DF4" w:rsidP="00DC6544">
      <w:pPr>
        <w:pStyle w:val="Heading2"/>
      </w:pPr>
      <w:r w:rsidRPr="00120B7B">
        <w:t xml:space="preserve">Course </w:t>
      </w:r>
      <w:r w:rsidR="00344E45" w:rsidRPr="00120B7B">
        <w:t>Resources</w:t>
      </w:r>
    </w:p>
    <w:p w14:paraId="6DA00185" w14:textId="77777777" w:rsidR="00454DF4" w:rsidRPr="00E50E12" w:rsidRDefault="00454DF4" w:rsidP="00344E45">
      <w:pPr>
        <w:autoSpaceDE w:val="0"/>
        <w:autoSpaceDN w:val="0"/>
        <w:adjustRightInd w:val="0"/>
        <w:spacing w:after="0" w:line="240" w:lineRule="auto"/>
        <w:rPr>
          <w:rFonts w:cs="Times New Roman"/>
          <w:b/>
          <w:color w:val="000000"/>
          <w:sz w:val="24"/>
          <w:szCs w:val="24"/>
          <w:u w:val="single"/>
        </w:rPr>
      </w:pPr>
    </w:p>
    <w:p w14:paraId="2E6748E6" w14:textId="77777777" w:rsidR="00344E45" w:rsidRPr="00120B7B" w:rsidRDefault="00344E45" w:rsidP="00C03F89">
      <w:pPr>
        <w:pStyle w:val="Heading3"/>
      </w:pPr>
      <w:r w:rsidRPr="00120B7B">
        <w:t>Required Texts:</w:t>
      </w:r>
    </w:p>
    <w:p w14:paraId="1959EFBF" w14:textId="4DB22A7B" w:rsidR="00CB1E88" w:rsidRPr="001B009E" w:rsidRDefault="00CB1E88" w:rsidP="00CB1E88">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rPr>
          <w:rFonts w:ascii="Calibri" w:hAnsi="Calibri" w:cs="Calibri"/>
          <w:lang w:val="en-CA"/>
        </w:rPr>
      </w:pPr>
      <w:r w:rsidRPr="001B009E">
        <w:rPr>
          <w:rFonts w:ascii="Calibri" w:hAnsi="Calibri" w:cs="Calibri"/>
          <w:lang w:val="en-CA"/>
        </w:rPr>
        <w:t xml:space="preserve">Hay Group (2007). </w:t>
      </w:r>
      <w:r w:rsidRPr="001B009E">
        <w:rPr>
          <w:rFonts w:ascii="Calibri" w:hAnsi="Calibri" w:cs="Calibri"/>
          <w:i/>
          <w:lang w:val="en-CA"/>
        </w:rPr>
        <w:t>Kolb Learning Style Inventory</w:t>
      </w:r>
      <w:r>
        <w:rPr>
          <w:rFonts w:ascii="Calibri" w:hAnsi="Calibri" w:cs="Calibri"/>
          <w:i/>
          <w:lang w:val="en-CA"/>
        </w:rPr>
        <w:t xml:space="preserve"> Version 3.2</w:t>
      </w:r>
    </w:p>
    <w:p w14:paraId="3AC27191" w14:textId="47149071" w:rsidR="00CB1E88" w:rsidRPr="001B009E" w:rsidRDefault="00CB1E88" w:rsidP="00CB1E88">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rPr>
          <w:rFonts w:ascii="Calibri" w:hAnsi="Calibri" w:cs="Calibri"/>
          <w:lang w:val="en-CA"/>
        </w:rPr>
      </w:pPr>
      <w:r w:rsidRPr="001B009E">
        <w:rPr>
          <w:rFonts w:ascii="Calibri" w:hAnsi="Calibri" w:cs="Calibri"/>
          <w:lang w:val="en-CA"/>
        </w:rPr>
        <w:t xml:space="preserve">Maloof, Joan (2005). </w:t>
      </w:r>
      <w:proofErr w:type="gramStart"/>
      <w:r w:rsidRPr="001B009E">
        <w:rPr>
          <w:rFonts w:ascii="Calibri" w:hAnsi="Calibri" w:cs="Calibri"/>
          <w:i/>
          <w:lang w:val="en-CA"/>
        </w:rPr>
        <w:t>Teaching the trees: lessons from the forest.</w:t>
      </w:r>
      <w:proofErr w:type="gramEnd"/>
      <w:r w:rsidRPr="001B009E">
        <w:rPr>
          <w:rFonts w:ascii="Calibri" w:hAnsi="Calibri" w:cs="Calibri"/>
          <w:lang w:val="en-CA"/>
        </w:rPr>
        <w:t xml:space="preserve"> </w:t>
      </w:r>
      <w:proofErr w:type="gramStart"/>
      <w:r w:rsidRPr="001B009E">
        <w:rPr>
          <w:rFonts w:ascii="Calibri" w:hAnsi="Calibri" w:cs="Calibri"/>
          <w:lang w:val="en-CA"/>
        </w:rPr>
        <w:t>Athens Georgia, University of Georgia Press.</w:t>
      </w:r>
      <w:proofErr w:type="gramEnd"/>
      <w:r w:rsidRPr="001B009E">
        <w:rPr>
          <w:rFonts w:ascii="Calibri" w:hAnsi="Calibri" w:cs="Calibri"/>
          <w:lang w:val="en-CA"/>
        </w:rPr>
        <w:t xml:space="preserve"> ISBN 0-8203-2743-3</w:t>
      </w:r>
      <w:r w:rsidRPr="001B009E">
        <w:rPr>
          <w:rFonts w:ascii="Calibri" w:hAnsi="Calibri" w:cs="Calibri"/>
          <w:lang w:val="en-CA"/>
        </w:rPr>
        <w:tab/>
      </w:r>
    </w:p>
    <w:p w14:paraId="18EDE90C" w14:textId="7AF61E22" w:rsidR="00CB1E88" w:rsidRPr="001B009E" w:rsidRDefault="00CB1E88" w:rsidP="00CB1E88">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ind w:left="360" w:hanging="360"/>
        <w:rPr>
          <w:rFonts w:ascii="Calibri" w:hAnsi="Calibri" w:cs="Calibri"/>
          <w:lang w:val="en-CA"/>
        </w:rPr>
      </w:pPr>
      <w:proofErr w:type="gramStart"/>
      <w:r>
        <w:rPr>
          <w:rFonts w:ascii="Calibri" w:hAnsi="Calibri" w:cs="Calibri"/>
          <w:lang w:val="en-CA"/>
        </w:rPr>
        <w:t>Michael Gross,</w:t>
      </w:r>
      <w:r w:rsidRPr="001B009E">
        <w:rPr>
          <w:rFonts w:ascii="Calibri" w:hAnsi="Calibri" w:cs="Calibri"/>
          <w:lang w:val="en-CA"/>
        </w:rPr>
        <w:t xml:space="preserve"> Zimmerman, R.</w:t>
      </w:r>
      <w:r>
        <w:rPr>
          <w:rFonts w:ascii="Calibri" w:hAnsi="Calibri" w:cs="Calibri"/>
          <w:lang w:val="en-CA"/>
        </w:rPr>
        <w:t xml:space="preserve"> and </w:t>
      </w:r>
      <w:proofErr w:type="spellStart"/>
      <w:r>
        <w:rPr>
          <w:rFonts w:ascii="Calibri" w:hAnsi="Calibri" w:cs="Calibri"/>
          <w:lang w:val="en-CA"/>
        </w:rPr>
        <w:t>Bucholz</w:t>
      </w:r>
      <w:proofErr w:type="spellEnd"/>
      <w:r>
        <w:rPr>
          <w:rFonts w:ascii="Calibri" w:hAnsi="Calibri" w:cs="Calibri"/>
          <w:lang w:val="en-CA"/>
        </w:rPr>
        <w:t xml:space="preserve"> J.</w:t>
      </w:r>
      <w:r w:rsidRPr="001B009E">
        <w:rPr>
          <w:rFonts w:ascii="Calibri" w:hAnsi="Calibri" w:cs="Calibri"/>
          <w:lang w:val="en-CA"/>
        </w:rPr>
        <w:t xml:space="preserve"> </w:t>
      </w:r>
      <w:r w:rsidRPr="001B009E">
        <w:rPr>
          <w:rFonts w:ascii="Calibri" w:hAnsi="Calibri" w:cs="Calibri"/>
          <w:i/>
          <w:lang w:val="en-CA"/>
        </w:rPr>
        <w:t>Signs, trails and wayside exhibits.</w:t>
      </w:r>
      <w:proofErr w:type="gramEnd"/>
      <w:r w:rsidRPr="001B009E">
        <w:rPr>
          <w:rFonts w:ascii="Calibri" w:hAnsi="Calibri" w:cs="Calibri"/>
          <w:lang w:val="en-CA"/>
        </w:rPr>
        <w:t xml:space="preserve"> </w:t>
      </w:r>
      <w:proofErr w:type="gramStart"/>
      <w:r w:rsidRPr="001B009E">
        <w:rPr>
          <w:rFonts w:ascii="Calibri" w:hAnsi="Calibri" w:cs="Calibri"/>
          <w:lang w:val="en-CA"/>
        </w:rPr>
        <w:t>UW-SP Fo</w:t>
      </w:r>
      <w:r>
        <w:rPr>
          <w:rFonts w:ascii="Calibri" w:hAnsi="Calibri" w:cs="Calibri"/>
          <w:lang w:val="en-CA"/>
        </w:rPr>
        <w:t>undation Press.</w:t>
      </w:r>
      <w:proofErr w:type="gramEnd"/>
      <w:r>
        <w:rPr>
          <w:rFonts w:ascii="Calibri" w:hAnsi="Calibri" w:cs="Calibri"/>
          <w:lang w:val="en-CA"/>
        </w:rPr>
        <w:t xml:space="preserve"> </w:t>
      </w:r>
      <w:proofErr w:type="gramStart"/>
      <w:r>
        <w:rPr>
          <w:rFonts w:ascii="Calibri" w:hAnsi="Calibri" w:cs="Calibri"/>
          <w:lang w:val="en-CA"/>
        </w:rPr>
        <w:t>ISBN 0-932310-47</w:t>
      </w:r>
      <w:r w:rsidRPr="001B009E">
        <w:rPr>
          <w:rFonts w:ascii="Calibri" w:hAnsi="Calibri" w:cs="Calibri"/>
          <w:lang w:val="en-CA"/>
        </w:rPr>
        <w:t>-8.</w:t>
      </w:r>
      <w:proofErr w:type="gramEnd"/>
    </w:p>
    <w:p w14:paraId="7A124008" w14:textId="77777777" w:rsidR="00CB1E88" w:rsidRPr="001B009E" w:rsidRDefault="00CB1E88" w:rsidP="00CB1E88">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rPr>
          <w:rFonts w:ascii="Calibri" w:hAnsi="Calibri" w:cs="Calibri"/>
          <w:lang w:val="en-CA"/>
        </w:rPr>
      </w:pPr>
      <w:proofErr w:type="spellStart"/>
      <w:r w:rsidRPr="001B009E">
        <w:rPr>
          <w:rFonts w:ascii="Calibri" w:hAnsi="Calibri" w:cs="Calibri"/>
          <w:lang w:val="en-CA"/>
        </w:rPr>
        <w:t>Regnier</w:t>
      </w:r>
      <w:proofErr w:type="spellEnd"/>
      <w:r w:rsidRPr="001B009E">
        <w:rPr>
          <w:rFonts w:ascii="Calibri" w:hAnsi="Calibri" w:cs="Calibri"/>
          <w:lang w:val="en-CA"/>
        </w:rPr>
        <w:t xml:space="preserve"> K., Gross, M. and Zimmerman, R. </w:t>
      </w:r>
      <w:proofErr w:type="gramStart"/>
      <w:r w:rsidRPr="001B009E">
        <w:rPr>
          <w:rFonts w:ascii="Calibri" w:hAnsi="Calibri" w:cs="Calibri"/>
          <w:i/>
          <w:lang w:val="en-CA"/>
        </w:rPr>
        <w:t>The Interpreter's Guidebook</w:t>
      </w:r>
      <w:r w:rsidRPr="001B009E">
        <w:rPr>
          <w:rFonts w:ascii="Calibri" w:hAnsi="Calibri" w:cs="Calibri"/>
          <w:lang w:val="en-CA"/>
        </w:rPr>
        <w:t>.</w:t>
      </w:r>
      <w:proofErr w:type="gramEnd"/>
      <w:r w:rsidRPr="001B009E">
        <w:rPr>
          <w:rFonts w:ascii="Calibri" w:hAnsi="Calibri" w:cs="Calibri"/>
          <w:lang w:val="en-CA"/>
        </w:rPr>
        <w:t xml:space="preserve"> </w:t>
      </w:r>
      <w:proofErr w:type="gramStart"/>
      <w:r w:rsidRPr="001B009E">
        <w:rPr>
          <w:rFonts w:ascii="Calibri" w:hAnsi="Calibri" w:cs="Calibri"/>
          <w:lang w:val="en-CA"/>
        </w:rPr>
        <w:t>UW-SP Foundation Press.</w:t>
      </w:r>
      <w:proofErr w:type="gramEnd"/>
      <w:r w:rsidRPr="001B009E">
        <w:rPr>
          <w:rFonts w:ascii="Calibri" w:hAnsi="Calibri" w:cs="Calibri"/>
          <w:lang w:val="en-CA"/>
        </w:rPr>
        <w:t xml:space="preserve"> </w:t>
      </w:r>
      <w:proofErr w:type="gramStart"/>
      <w:r w:rsidRPr="001B009E">
        <w:rPr>
          <w:rFonts w:ascii="Calibri" w:hAnsi="Calibri" w:cs="Calibri"/>
          <w:lang w:val="en-CA"/>
        </w:rPr>
        <w:t>ISBN 0-932310-17-6.</w:t>
      </w:r>
      <w:proofErr w:type="gramEnd"/>
    </w:p>
    <w:p w14:paraId="7861A619" w14:textId="77777777" w:rsidR="00454DF4" w:rsidRPr="00120B7B" w:rsidRDefault="00454DF4" w:rsidP="00344E45">
      <w:pPr>
        <w:autoSpaceDE w:val="0"/>
        <w:autoSpaceDN w:val="0"/>
        <w:adjustRightInd w:val="0"/>
        <w:spacing w:after="0" w:line="240" w:lineRule="auto"/>
        <w:rPr>
          <w:rFonts w:cs="Times New Roman"/>
          <w:b/>
          <w:bCs/>
          <w:color w:val="000000"/>
          <w:sz w:val="24"/>
          <w:szCs w:val="24"/>
        </w:rPr>
      </w:pPr>
    </w:p>
    <w:p w14:paraId="552E075D" w14:textId="77777777" w:rsidR="00344E45" w:rsidRPr="00120B7B" w:rsidRDefault="00344E45" w:rsidP="00C03F89">
      <w:pPr>
        <w:pStyle w:val="Heading3"/>
      </w:pPr>
      <w:r w:rsidRPr="00120B7B">
        <w:t>Recommended Texts:</w:t>
      </w:r>
    </w:p>
    <w:p w14:paraId="61DD6568" w14:textId="77777777" w:rsidR="00E41CD8" w:rsidRPr="00120B7B" w:rsidRDefault="00E41CD8" w:rsidP="00E41CD8">
      <w:pPr>
        <w:autoSpaceDE w:val="0"/>
        <w:autoSpaceDN w:val="0"/>
        <w:adjustRightInd w:val="0"/>
        <w:spacing w:after="0" w:line="240" w:lineRule="auto"/>
        <w:rPr>
          <w:rFonts w:cs="Times New Roman"/>
          <w:b/>
          <w:bCs/>
          <w:i/>
          <w:color w:val="FF0000"/>
          <w:sz w:val="24"/>
          <w:szCs w:val="24"/>
        </w:rPr>
      </w:pPr>
    </w:p>
    <w:p w14:paraId="5512C602" w14:textId="77777777" w:rsidR="00454DF4" w:rsidRPr="00120B7B" w:rsidRDefault="00454DF4" w:rsidP="00344E45">
      <w:pPr>
        <w:autoSpaceDE w:val="0"/>
        <w:autoSpaceDN w:val="0"/>
        <w:adjustRightInd w:val="0"/>
        <w:spacing w:after="0" w:line="240" w:lineRule="auto"/>
        <w:rPr>
          <w:rFonts w:cs="Times New Roman"/>
          <w:color w:val="000000"/>
          <w:sz w:val="24"/>
          <w:szCs w:val="24"/>
        </w:rPr>
      </w:pPr>
    </w:p>
    <w:p w14:paraId="4C431025" w14:textId="77777777" w:rsidR="007F1643" w:rsidRPr="00120B7B" w:rsidRDefault="007F1643" w:rsidP="00C03F89">
      <w:pPr>
        <w:pStyle w:val="Heading3"/>
      </w:pPr>
      <w:r w:rsidRPr="00120B7B">
        <w:t>Lab Manual:</w:t>
      </w:r>
    </w:p>
    <w:p w14:paraId="43CF37FA" w14:textId="77777777" w:rsidR="00E41CD8" w:rsidRPr="00120B7B" w:rsidRDefault="00E41CD8" w:rsidP="00E41CD8">
      <w:pPr>
        <w:autoSpaceDE w:val="0"/>
        <w:autoSpaceDN w:val="0"/>
        <w:adjustRightInd w:val="0"/>
        <w:spacing w:after="0" w:line="240" w:lineRule="auto"/>
        <w:rPr>
          <w:rFonts w:cs="Times New Roman"/>
          <w:b/>
          <w:bCs/>
          <w:i/>
          <w:color w:val="FF0000"/>
          <w:sz w:val="24"/>
          <w:szCs w:val="24"/>
        </w:rPr>
      </w:pPr>
    </w:p>
    <w:p w14:paraId="387A6E78"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4BECCD61" w14:textId="77777777" w:rsidR="00344E45" w:rsidRPr="00120B7B" w:rsidRDefault="00344E45" w:rsidP="00C03F89">
      <w:pPr>
        <w:pStyle w:val="Heading3"/>
      </w:pPr>
      <w:r w:rsidRPr="00120B7B">
        <w:t>Other Resources:</w:t>
      </w:r>
    </w:p>
    <w:p w14:paraId="568FEFA2" w14:textId="77777777" w:rsidR="00454DF4" w:rsidRPr="00120B7B" w:rsidRDefault="00454DF4" w:rsidP="00344E45">
      <w:pPr>
        <w:autoSpaceDE w:val="0"/>
        <w:autoSpaceDN w:val="0"/>
        <w:adjustRightInd w:val="0"/>
        <w:spacing w:after="0" w:line="240" w:lineRule="auto"/>
        <w:rPr>
          <w:rFonts w:cs="Times New Roman"/>
          <w:color w:val="000000"/>
          <w:sz w:val="24"/>
          <w:szCs w:val="24"/>
        </w:rPr>
      </w:pPr>
    </w:p>
    <w:p w14:paraId="06F9120B"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1C35ED11" w14:textId="77777777" w:rsidR="007F1643" w:rsidRPr="00120B7B" w:rsidRDefault="007F1643" w:rsidP="00C03F89">
      <w:pPr>
        <w:pStyle w:val="Heading3"/>
      </w:pPr>
      <w:r w:rsidRPr="00120B7B">
        <w:t>Field Trips:</w:t>
      </w:r>
    </w:p>
    <w:p w14:paraId="5BD45A13"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4BD44EEB"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2AE462B7" w14:textId="77777777" w:rsidR="007F1643" w:rsidRPr="00120B7B" w:rsidRDefault="007F1643" w:rsidP="00C03F89">
      <w:pPr>
        <w:pStyle w:val="Heading3"/>
      </w:pPr>
      <w:r w:rsidRPr="00120B7B">
        <w:t>Additional Costs:</w:t>
      </w:r>
    </w:p>
    <w:p w14:paraId="16ABDC0D"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70E4A37C" w14:textId="77777777" w:rsidR="007F1643" w:rsidRPr="00120B7B" w:rsidRDefault="007F1643" w:rsidP="00344E45">
      <w:pPr>
        <w:autoSpaceDE w:val="0"/>
        <w:autoSpaceDN w:val="0"/>
        <w:adjustRightInd w:val="0"/>
        <w:spacing w:after="0" w:line="240" w:lineRule="auto"/>
        <w:rPr>
          <w:rFonts w:cs="Times New Roman"/>
          <w:b/>
          <w:i/>
          <w:color w:val="FF0000"/>
          <w:sz w:val="24"/>
          <w:szCs w:val="24"/>
        </w:rPr>
      </w:pPr>
    </w:p>
    <w:p w14:paraId="0E60D1A6" w14:textId="77777777" w:rsidR="00344E45" w:rsidRPr="00120B7B" w:rsidRDefault="00344E45" w:rsidP="00DC6544">
      <w:pPr>
        <w:pStyle w:val="Heading2"/>
      </w:pPr>
      <w:r w:rsidRPr="00120B7B">
        <w:t>Course Policies</w:t>
      </w:r>
    </w:p>
    <w:p w14:paraId="33577BB0" w14:textId="77777777" w:rsidR="007F1643" w:rsidRPr="00120B7B" w:rsidRDefault="007F1643" w:rsidP="00344E45">
      <w:pPr>
        <w:autoSpaceDE w:val="0"/>
        <w:autoSpaceDN w:val="0"/>
        <w:adjustRightInd w:val="0"/>
        <w:spacing w:after="0" w:line="240" w:lineRule="auto"/>
        <w:rPr>
          <w:rFonts w:cs="Times New Roman"/>
          <w:b/>
          <w:color w:val="000000"/>
          <w:sz w:val="24"/>
          <w:szCs w:val="24"/>
          <w:u w:val="single"/>
        </w:rPr>
      </w:pPr>
    </w:p>
    <w:p w14:paraId="3E30D31F" w14:textId="1BC6F510" w:rsidR="007F1643" w:rsidRPr="00120B7B" w:rsidRDefault="007F1643" w:rsidP="00C03F89">
      <w:pPr>
        <w:pStyle w:val="Heading3"/>
      </w:pPr>
      <w:r w:rsidRPr="00120B7B">
        <w:t>Grading Policies</w:t>
      </w:r>
      <w:r w:rsidR="002A415C">
        <w:t>:</w:t>
      </w:r>
    </w:p>
    <w:p w14:paraId="72203156" w14:textId="77777777" w:rsidR="007F1643" w:rsidRDefault="007F1643" w:rsidP="00344E45">
      <w:pPr>
        <w:autoSpaceDE w:val="0"/>
        <w:autoSpaceDN w:val="0"/>
        <w:adjustRightInd w:val="0"/>
        <w:spacing w:after="0" w:line="240" w:lineRule="auto"/>
        <w:rPr>
          <w:rFonts w:cs="Times New Roman"/>
          <w:color w:val="000000"/>
          <w:sz w:val="24"/>
          <w:szCs w:val="24"/>
        </w:rPr>
      </w:pPr>
    </w:p>
    <w:p w14:paraId="609E42C8" w14:textId="5B3A3F60" w:rsidR="00CB1E88" w:rsidRDefault="00CB1E88" w:rsidP="00CB1E88">
      <w:pPr>
        <w:autoSpaceDE w:val="0"/>
        <w:autoSpaceDN w:val="0"/>
        <w:adjustRightInd w:val="0"/>
        <w:spacing w:after="0" w:line="240" w:lineRule="auto"/>
        <w:rPr>
          <w:rFonts w:cs="Times New Roman"/>
          <w:b/>
          <w:color w:val="000000"/>
          <w:sz w:val="24"/>
          <w:szCs w:val="24"/>
          <w:lang w:val="en-CA"/>
        </w:rPr>
      </w:pPr>
      <w:r w:rsidRPr="00CB1E88">
        <w:rPr>
          <w:rFonts w:cs="Times New Roman"/>
          <w:b/>
          <w:color w:val="000000"/>
          <w:sz w:val="24"/>
          <w:szCs w:val="24"/>
          <w:lang w:val="en-CA"/>
        </w:rPr>
        <w:t>Extensions</w:t>
      </w:r>
      <w:r>
        <w:rPr>
          <w:rFonts w:cs="Times New Roman"/>
          <w:b/>
          <w:color w:val="000000"/>
          <w:sz w:val="24"/>
          <w:szCs w:val="24"/>
          <w:lang w:val="en-CA"/>
        </w:rPr>
        <w:t xml:space="preserve"> Policy</w:t>
      </w:r>
      <w:r w:rsidRPr="00CB1E88">
        <w:rPr>
          <w:rFonts w:cs="Times New Roman"/>
          <w:b/>
          <w:color w:val="000000"/>
          <w:sz w:val="24"/>
          <w:szCs w:val="24"/>
          <w:lang w:val="en-CA"/>
        </w:rPr>
        <w:t>:</w:t>
      </w:r>
    </w:p>
    <w:p w14:paraId="649E3511" w14:textId="77777777" w:rsidR="00CB1E88" w:rsidRDefault="00CB1E88" w:rsidP="00CB1E88">
      <w:pPr>
        <w:autoSpaceDE w:val="0"/>
        <w:autoSpaceDN w:val="0"/>
        <w:adjustRightInd w:val="0"/>
        <w:spacing w:after="0" w:line="240" w:lineRule="auto"/>
        <w:rPr>
          <w:rFonts w:cs="Times New Roman"/>
          <w:b/>
          <w:color w:val="000000"/>
          <w:sz w:val="24"/>
          <w:szCs w:val="24"/>
          <w:lang w:val="en-CA"/>
        </w:rPr>
      </w:pPr>
    </w:p>
    <w:p w14:paraId="3274D484" w14:textId="77777777" w:rsidR="00CB1E88" w:rsidRDefault="00CB1E88" w:rsidP="00CB1E88">
      <w:pPr>
        <w:autoSpaceDE w:val="0"/>
        <w:autoSpaceDN w:val="0"/>
        <w:adjustRightInd w:val="0"/>
        <w:spacing w:after="0" w:line="240" w:lineRule="auto"/>
        <w:rPr>
          <w:rFonts w:cs="Times New Roman"/>
          <w:color w:val="000000"/>
          <w:sz w:val="24"/>
          <w:szCs w:val="24"/>
          <w:lang w:val="en-CA"/>
        </w:rPr>
      </w:pPr>
      <w:r w:rsidRPr="00CB1E88">
        <w:rPr>
          <w:rFonts w:cs="Times New Roman"/>
          <w:color w:val="000000"/>
          <w:sz w:val="24"/>
          <w:szCs w:val="24"/>
          <w:lang w:val="en-CA"/>
        </w:rPr>
        <w:t xml:space="preserve">Any request for an extension must be e-mailed to awatson@uoguelph.ca </w:t>
      </w:r>
      <w:r w:rsidRPr="00CB1E88">
        <w:rPr>
          <w:rFonts w:cs="Times New Roman"/>
          <w:b/>
          <w:color w:val="000000"/>
          <w:sz w:val="24"/>
          <w:szCs w:val="24"/>
          <w:lang w:val="en-CA"/>
        </w:rPr>
        <w:t>before</w:t>
      </w:r>
      <w:r w:rsidRPr="00CB1E88">
        <w:rPr>
          <w:rFonts w:cs="Times New Roman"/>
          <w:color w:val="000000"/>
          <w:sz w:val="24"/>
          <w:szCs w:val="24"/>
          <w:lang w:val="en-CA"/>
        </w:rPr>
        <w:t xml:space="preserve"> the assignment due date. Your e-mail request for an extension must have your completed work to date for the assignment attached. No extension will be granted if you have not completed what I consider to be a reasonable amount of work on the assignment. </w:t>
      </w:r>
    </w:p>
    <w:p w14:paraId="14527166" w14:textId="77777777" w:rsidR="00CB1E88" w:rsidRDefault="00CB1E88" w:rsidP="00CB1E88">
      <w:pPr>
        <w:autoSpaceDE w:val="0"/>
        <w:autoSpaceDN w:val="0"/>
        <w:adjustRightInd w:val="0"/>
        <w:spacing w:after="0" w:line="240" w:lineRule="auto"/>
        <w:rPr>
          <w:rFonts w:cs="Times New Roman"/>
          <w:color w:val="000000"/>
          <w:sz w:val="24"/>
          <w:szCs w:val="24"/>
          <w:lang w:val="en-CA"/>
        </w:rPr>
      </w:pPr>
    </w:p>
    <w:p w14:paraId="4CA79D3B" w14:textId="77777777" w:rsidR="00CB1E88" w:rsidRDefault="00CB1E88" w:rsidP="00CB1E88">
      <w:pPr>
        <w:autoSpaceDE w:val="0"/>
        <w:autoSpaceDN w:val="0"/>
        <w:adjustRightInd w:val="0"/>
        <w:spacing w:after="0" w:line="240" w:lineRule="auto"/>
        <w:rPr>
          <w:rFonts w:cs="Times New Roman"/>
          <w:color w:val="000000"/>
          <w:sz w:val="24"/>
          <w:szCs w:val="24"/>
        </w:rPr>
      </w:pPr>
      <w:r w:rsidRPr="00CB1E88">
        <w:rPr>
          <w:rFonts w:cs="Times New Roman"/>
          <w:b/>
          <w:color w:val="000000"/>
          <w:sz w:val="24"/>
          <w:szCs w:val="24"/>
        </w:rPr>
        <w:t>Policy on Late Assignments:</w:t>
      </w:r>
      <w:r w:rsidRPr="00CB1E88">
        <w:rPr>
          <w:rFonts w:cs="Times New Roman"/>
          <w:color w:val="000000"/>
          <w:sz w:val="24"/>
          <w:szCs w:val="24"/>
        </w:rPr>
        <w:t xml:space="preserve"> </w:t>
      </w:r>
    </w:p>
    <w:p w14:paraId="3A743DAC" w14:textId="77777777" w:rsidR="00E964A0" w:rsidRPr="00CB1E88" w:rsidRDefault="00E964A0" w:rsidP="00CB1E88">
      <w:pPr>
        <w:autoSpaceDE w:val="0"/>
        <w:autoSpaceDN w:val="0"/>
        <w:adjustRightInd w:val="0"/>
        <w:spacing w:after="0" w:line="240" w:lineRule="auto"/>
        <w:rPr>
          <w:rFonts w:cs="Times New Roman"/>
          <w:color w:val="000000"/>
          <w:sz w:val="24"/>
          <w:szCs w:val="24"/>
        </w:rPr>
      </w:pPr>
    </w:p>
    <w:p w14:paraId="5547B5ED" w14:textId="77777777" w:rsidR="00CB1E88" w:rsidRPr="00CB1E88" w:rsidRDefault="00CB1E88" w:rsidP="00CB1E88">
      <w:pPr>
        <w:autoSpaceDE w:val="0"/>
        <w:autoSpaceDN w:val="0"/>
        <w:adjustRightInd w:val="0"/>
        <w:spacing w:after="0" w:line="240" w:lineRule="auto"/>
        <w:rPr>
          <w:rFonts w:cs="Times New Roman"/>
          <w:color w:val="000000"/>
          <w:sz w:val="24"/>
          <w:szCs w:val="24"/>
          <w:lang w:val="en-CA"/>
        </w:rPr>
      </w:pPr>
      <w:r w:rsidRPr="00CB1E88">
        <w:rPr>
          <w:rFonts w:cs="Times New Roman"/>
          <w:color w:val="000000"/>
          <w:sz w:val="24"/>
          <w:szCs w:val="24"/>
          <w:lang w:val="en-CA"/>
        </w:rPr>
        <w:t>Any assignment submitted after the due date will be considered late and there will be grade reductions based upon the following schedule:</w:t>
      </w:r>
    </w:p>
    <w:p w14:paraId="3B1B289A" w14:textId="77777777" w:rsidR="00CB1E88" w:rsidRPr="00CB1E88" w:rsidRDefault="00CB1E88" w:rsidP="00CB1E88">
      <w:pPr>
        <w:autoSpaceDE w:val="0"/>
        <w:autoSpaceDN w:val="0"/>
        <w:adjustRightInd w:val="0"/>
        <w:spacing w:after="0" w:line="240" w:lineRule="auto"/>
        <w:rPr>
          <w:rFonts w:cs="Times New Roman"/>
          <w:color w:val="000000"/>
          <w:sz w:val="24"/>
          <w:szCs w:val="24"/>
          <w:lang w:val="en-CA"/>
        </w:rPr>
      </w:pPr>
    </w:p>
    <w:p w14:paraId="1BF17E2E" w14:textId="77777777" w:rsidR="00CB1E88" w:rsidRPr="00CB1E88" w:rsidRDefault="00CB1E88" w:rsidP="00CB1E88">
      <w:pPr>
        <w:autoSpaceDE w:val="0"/>
        <w:autoSpaceDN w:val="0"/>
        <w:adjustRightInd w:val="0"/>
        <w:spacing w:after="0" w:line="240" w:lineRule="auto"/>
        <w:rPr>
          <w:rFonts w:cs="Times New Roman"/>
          <w:color w:val="000000"/>
          <w:sz w:val="24"/>
          <w:szCs w:val="24"/>
          <w:lang w:val="en-CA"/>
        </w:rPr>
      </w:pPr>
      <w:r w:rsidRPr="00CB1E88">
        <w:rPr>
          <w:rFonts w:cs="Times New Roman"/>
          <w:color w:val="000000"/>
          <w:sz w:val="24"/>
          <w:szCs w:val="24"/>
          <w:lang w:val="en-CA"/>
        </w:rPr>
        <w:t>1st day late: 20% mark reduction.</w:t>
      </w:r>
      <w:r w:rsidRPr="00CB1E88">
        <w:rPr>
          <w:rFonts w:cs="Times New Roman"/>
          <w:color w:val="000000"/>
          <w:sz w:val="24"/>
          <w:szCs w:val="24"/>
          <w:lang w:val="en-CA"/>
        </w:rPr>
        <w:br/>
        <w:t>2nd day late: an additional 15% mark reduction.</w:t>
      </w:r>
      <w:r w:rsidRPr="00CB1E88">
        <w:rPr>
          <w:rFonts w:cs="Times New Roman"/>
          <w:color w:val="000000"/>
          <w:sz w:val="24"/>
          <w:szCs w:val="24"/>
          <w:lang w:val="en-CA"/>
        </w:rPr>
        <w:br/>
        <w:t>3rd day late: an additional 10% mark reduction.</w:t>
      </w:r>
      <w:r w:rsidRPr="00CB1E88">
        <w:rPr>
          <w:rFonts w:cs="Times New Roman"/>
          <w:color w:val="000000"/>
          <w:sz w:val="24"/>
          <w:szCs w:val="24"/>
          <w:lang w:val="en-CA"/>
        </w:rPr>
        <w:br/>
        <w:t>4th day late: an additional 5% mark reduction</w:t>
      </w:r>
    </w:p>
    <w:p w14:paraId="1A826336" w14:textId="77777777" w:rsidR="00CB1E88" w:rsidRPr="00CB1E88" w:rsidRDefault="00CB1E88" w:rsidP="00CB1E88">
      <w:pPr>
        <w:autoSpaceDE w:val="0"/>
        <w:autoSpaceDN w:val="0"/>
        <w:adjustRightInd w:val="0"/>
        <w:spacing w:after="0" w:line="240" w:lineRule="auto"/>
        <w:rPr>
          <w:rFonts w:cs="Times New Roman"/>
          <w:color w:val="000000"/>
          <w:sz w:val="24"/>
          <w:szCs w:val="24"/>
          <w:lang w:val="en-CA"/>
        </w:rPr>
      </w:pPr>
      <w:r w:rsidRPr="00CB1E88">
        <w:rPr>
          <w:rFonts w:cs="Times New Roman"/>
          <w:color w:val="000000"/>
          <w:sz w:val="24"/>
          <w:szCs w:val="24"/>
          <w:lang w:val="en-CA"/>
        </w:rPr>
        <w:br/>
        <w:t>For each day after 4 days late there is an additional 5% mark reduction.</w:t>
      </w:r>
    </w:p>
    <w:p w14:paraId="39D51BF7" w14:textId="77777777" w:rsidR="00CB1E88" w:rsidRPr="00CB1E88" w:rsidRDefault="00CB1E88" w:rsidP="00CB1E88">
      <w:pPr>
        <w:autoSpaceDE w:val="0"/>
        <w:autoSpaceDN w:val="0"/>
        <w:adjustRightInd w:val="0"/>
        <w:spacing w:after="0" w:line="240" w:lineRule="auto"/>
        <w:rPr>
          <w:rFonts w:cs="Times New Roman"/>
          <w:color w:val="000000"/>
          <w:sz w:val="24"/>
          <w:szCs w:val="24"/>
          <w:lang w:val="en-CA"/>
        </w:rPr>
      </w:pPr>
    </w:p>
    <w:p w14:paraId="119677F5" w14:textId="77777777" w:rsidR="004973B0" w:rsidRPr="00120B7B" w:rsidRDefault="004973B0" w:rsidP="00C03F89">
      <w:pPr>
        <w:pStyle w:val="Heading3"/>
        <w:rPr>
          <w:lang w:val="en-GB"/>
        </w:rPr>
      </w:pPr>
      <w:r w:rsidRPr="00120B7B">
        <w:rPr>
          <w:lang w:val="en-GB"/>
        </w:rPr>
        <w:t>Course Policy on Group Work:</w:t>
      </w:r>
    </w:p>
    <w:p w14:paraId="16FBCC23" w14:textId="77777777" w:rsidR="006D1950" w:rsidRDefault="006D1950" w:rsidP="006D1950">
      <w:pPr>
        <w:autoSpaceDE w:val="0"/>
        <w:autoSpaceDN w:val="0"/>
        <w:adjustRightInd w:val="0"/>
        <w:spacing w:after="0" w:line="240" w:lineRule="auto"/>
        <w:rPr>
          <w:rFonts w:cs="Times New Roman"/>
          <w:color w:val="000000"/>
          <w:sz w:val="24"/>
          <w:szCs w:val="24"/>
        </w:rPr>
      </w:pPr>
    </w:p>
    <w:p w14:paraId="1FACE16A" w14:textId="77777777" w:rsidR="006D1950" w:rsidRDefault="006D1950" w:rsidP="006D1950">
      <w:pPr>
        <w:autoSpaceDE w:val="0"/>
        <w:autoSpaceDN w:val="0"/>
        <w:adjustRightInd w:val="0"/>
        <w:spacing w:after="0" w:line="240" w:lineRule="auto"/>
        <w:rPr>
          <w:rFonts w:cs="Times New Roman"/>
          <w:color w:val="000000"/>
          <w:sz w:val="24"/>
          <w:szCs w:val="24"/>
        </w:rPr>
      </w:pPr>
      <w:r w:rsidRPr="006D1950">
        <w:rPr>
          <w:rFonts w:cs="Times New Roman"/>
          <w:color w:val="000000"/>
          <w:sz w:val="24"/>
          <w:szCs w:val="24"/>
        </w:rPr>
        <w:t>Group work is not allowed for any of the graded activities.</w:t>
      </w:r>
    </w:p>
    <w:p w14:paraId="32EFF419" w14:textId="77777777" w:rsidR="00E964A0" w:rsidRPr="006D1950" w:rsidRDefault="00E964A0" w:rsidP="006D1950">
      <w:pPr>
        <w:autoSpaceDE w:val="0"/>
        <w:autoSpaceDN w:val="0"/>
        <w:adjustRightInd w:val="0"/>
        <w:spacing w:after="0" w:line="240" w:lineRule="auto"/>
        <w:rPr>
          <w:rFonts w:cs="Times New Roman"/>
          <w:color w:val="000000"/>
          <w:sz w:val="24"/>
          <w:szCs w:val="24"/>
        </w:rPr>
      </w:pPr>
    </w:p>
    <w:p w14:paraId="5D83C06C" w14:textId="77777777" w:rsidR="004973B0" w:rsidRPr="00120B7B" w:rsidRDefault="004973B0" w:rsidP="00C03F89">
      <w:pPr>
        <w:pStyle w:val="Heading3"/>
      </w:pPr>
      <w:r w:rsidRPr="00120B7B">
        <w:t>Course Policy regarding use of electronic devices and recording of lectures</w:t>
      </w:r>
      <w:r w:rsidR="00DC6544">
        <w:t>:</w:t>
      </w:r>
    </w:p>
    <w:p w14:paraId="2279C8B4" w14:textId="77777777" w:rsidR="004973B0" w:rsidRPr="00120B7B" w:rsidRDefault="004973B0" w:rsidP="004973B0">
      <w:pPr>
        <w:autoSpaceDE w:val="0"/>
        <w:autoSpaceDN w:val="0"/>
        <w:adjustRightInd w:val="0"/>
        <w:spacing w:after="0" w:line="240" w:lineRule="auto"/>
        <w:rPr>
          <w:rFonts w:cs="Times New Roman"/>
          <w:b/>
          <w:sz w:val="24"/>
          <w:szCs w:val="24"/>
        </w:rPr>
      </w:pPr>
    </w:p>
    <w:p w14:paraId="3515673A" w14:textId="54D3238B" w:rsidR="004973B0" w:rsidRPr="006D1950" w:rsidRDefault="004973B0" w:rsidP="004973B0">
      <w:pPr>
        <w:autoSpaceDE w:val="0"/>
        <w:autoSpaceDN w:val="0"/>
        <w:adjustRightInd w:val="0"/>
        <w:spacing w:after="0" w:line="240" w:lineRule="auto"/>
        <w:rPr>
          <w:rStyle w:val="Emphasis"/>
          <w:b w:val="0"/>
          <w:i w:val="0"/>
          <w:color w:val="auto"/>
        </w:rPr>
      </w:pPr>
      <w:r w:rsidRPr="006D1950">
        <w:rPr>
          <w:rStyle w:val="Emphasis"/>
          <w:b w:val="0"/>
          <w:i w:val="0"/>
          <w:color w:val="auto"/>
        </w:rPr>
        <w:t xml:space="preserve">Electronic recording of classes is expressly forbidden without consent of the </w:t>
      </w:r>
      <w:r w:rsidR="001E3DF9" w:rsidRPr="006D1950">
        <w:rPr>
          <w:rStyle w:val="Emphasis"/>
          <w:b w:val="0"/>
          <w:i w:val="0"/>
          <w:color w:val="auto"/>
        </w:rPr>
        <w:t xml:space="preserve">instructor. </w:t>
      </w:r>
      <w:r w:rsidRPr="006D1950">
        <w:rPr>
          <w:rStyle w:val="Emphasis"/>
          <w:b w:val="0"/>
          <w:i w:val="0"/>
          <w:color w:val="auto"/>
        </w:rPr>
        <w:t>When recordings are permitted they are solely for the use of the authorized student and may not be reproduced, or transmitted to others, without the express written consent of the instructor.</w:t>
      </w:r>
    </w:p>
    <w:p w14:paraId="1125DAA3" w14:textId="77777777" w:rsidR="004973B0" w:rsidRPr="00120B7B" w:rsidRDefault="004973B0" w:rsidP="004973B0">
      <w:pPr>
        <w:autoSpaceDE w:val="0"/>
        <w:autoSpaceDN w:val="0"/>
        <w:adjustRightInd w:val="0"/>
        <w:spacing w:after="0" w:line="240" w:lineRule="auto"/>
        <w:rPr>
          <w:rFonts w:cs="Times New Roman"/>
          <w:b/>
          <w:i/>
          <w:color w:val="FF0000"/>
          <w:sz w:val="24"/>
          <w:szCs w:val="24"/>
          <w:lang w:val="en-GB"/>
        </w:rPr>
      </w:pPr>
    </w:p>
    <w:p w14:paraId="74416C63" w14:textId="77777777" w:rsidR="004973B0" w:rsidRPr="00120B7B" w:rsidRDefault="003F36E1" w:rsidP="00DC6544">
      <w:pPr>
        <w:pStyle w:val="Heading2"/>
        <w:rPr>
          <w:lang w:val="en-GB"/>
        </w:rPr>
      </w:pPr>
      <w:r w:rsidRPr="00120B7B">
        <w:rPr>
          <w:lang w:val="en-GB"/>
        </w:rPr>
        <w:t>University Policies</w:t>
      </w:r>
    </w:p>
    <w:p w14:paraId="0CE8159E" w14:textId="77777777" w:rsidR="003F36E1" w:rsidRPr="00120B7B" w:rsidRDefault="003F36E1" w:rsidP="004973B0">
      <w:pPr>
        <w:autoSpaceDE w:val="0"/>
        <w:autoSpaceDN w:val="0"/>
        <w:adjustRightInd w:val="0"/>
        <w:spacing w:after="0" w:line="240" w:lineRule="auto"/>
        <w:rPr>
          <w:rFonts w:cs="Times New Roman"/>
          <w:b/>
          <w:i/>
          <w:color w:val="FF0000"/>
          <w:sz w:val="24"/>
          <w:szCs w:val="24"/>
          <w:lang w:val="en-GB"/>
        </w:rPr>
      </w:pPr>
    </w:p>
    <w:p w14:paraId="685501A8" w14:textId="50882C68" w:rsidR="007F1643" w:rsidRPr="00120B7B" w:rsidRDefault="007F1643" w:rsidP="00C03F89">
      <w:pPr>
        <w:pStyle w:val="Heading3"/>
      </w:pPr>
      <w:r w:rsidRPr="00120B7B">
        <w:t>Academic Consideration</w:t>
      </w:r>
      <w:r w:rsidR="002A415C">
        <w:t>:</w:t>
      </w:r>
    </w:p>
    <w:p w14:paraId="202D73FC"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0AC74EE3" w14:textId="77777777" w:rsidR="00C1785B" w:rsidRPr="008E71E8" w:rsidRDefault="00EF5F86" w:rsidP="00344E45">
      <w:pPr>
        <w:autoSpaceDE w:val="0"/>
        <w:autoSpaceDN w:val="0"/>
        <w:adjustRightInd w:val="0"/>
        <w:spacing w:after="0" w:line="240" w:lineRule="auto"/>
        <w:rPr>
          <w:rFonts w:eastAsia="Times New Roman" w:cs="Times New Roman"/>
          <w:sz w:val="24"/>
          <w:szCs w:val="24"/>
        </w:rPr>
      </w:pPr>
      <w:r w:rsidRPr="008E71E8">
        <w:rPr>
          <w:rFonts w:eastAsia="Times New Roman" w:cs="Times New Roman"/>
          <w:sz w:val="24"/>
          <w:szCs w:val="24"/>
        </w:rPr>
        <w:t>The University of Guelph is committed to supporting students in their learning experiences and responding to their individual needs</w:t>
      </w:r>
      <w:r w:rsidR="00C1785B" w:rsidRPr="008E71E8">
        <w:rPr>
          <w:rFonts w:eastAsia="Times New Roman" w:cs="Times New Roman"/>
          <w:sz w:val="24"/>
          <w:szCs w:val="24"/>
        </w:rPr>
        <w:t xml:space="preserve"> and is </w:t>
      </w:r>
      <w:r w:rsidRPr="008E71E8">
        <w:rPr>
          <w:rFonts w:eastAsia="Times New Roman" w:cs="Times New Roman"/>
          <w:sz w:val="24"/>
          <w:szCs w:val="24"/>
        </w:rPr>
        <w:t>aware that a variety of situations or events beyond the student's control may affect academic performance. Support is provided to accommodate academic needs in the face of personal difficulties or unforeseen events</w:t>
      </w:r>
      <w:r w:rsidR="00C1785B" w:rsidRPr="008E71E8">
        <w:rPr>
          <w:rFonts w:eastAsia="Times New Roman" w:cs="Times New Roman"/>
          <w:sz w:val="24"/>
          <w:szCs w:val="24"/>
        </w:rPr>
        <w:t xml:space="preserve"> in the form of Academic Consideration.</w:t>
      </w:r>
    </w:p>
    <w:p w14:paraId="1B2A00C1" w14:textId="77777777" w:rsidR="00C1785B" w:rsidRPr="008E71E8" w:rsidRDefault="00C1785B" w:rsidP="00344E45">
      <w:pPr>
        <w:autoSpaceDE w:val="0"/>
        <w:autoSpaceDN w:val="0"/>
        <w:adjustRightInd w:val="0"/>
        <w:spacing w:after="0" w:line="240" w:lineRule="auto"/>
        <w:rPr>
          <w:rFonts w:eastAsia="Times New Roman" w:cs="Times New Roman"/>
          <w:sz w:val="24"/>
          <w:szCs w:val="24"/>
        </w:rPr>
      </w:pPr>
    </w:p>
    <w:p w14:paraId="3292FD46" w14:textId="3147CDD4" w:rsidR="003B30A7" w:rsidRPr="00120B7B" w:rsidRDefault="003B30A7" w:rsidP="00344E45">
      <w:pPr>
        <w:autoSpaceDE w:val="0"/>
        <w:autoSpaceDN w:val="0"/>
        <w:adjustRightInd w:val="0"/>
        <w:spacing w:after="0" w:line="240" w:lineRule="auto"/>
        <w:rPr>
          <w:rFonts w:cs="Times New Roman"/>
          <w:color w:val="000000"/>
          <w:sz w:val="24"/>
          <w:szCs w:val="24"/>
        </w:rPr>
      </w:pPr>
      <w:r>
        <w:rPr>
          <w:rFonts w:eastAsia="Times New Roman" w:cs="Times New Roman"/>
          <w:sz w:val="24"/>
          <w:szCs w:val="24"/>
        </w:rPr>
        <w:t xml:space="preserve">Information on regulations and procedures for Academic Consideration, Appeals and Petitions, including categories, grounds, timelines and appeals can be found in </w:t>
      </w:r>
      <w:hyperlink r:id="rId7" w:tgtFrame="_blank" w:history="1">
        <w:r>
          <w:rPr>
            <w:rStyle w:val="Hyperlink"/>
            <w:rFonts w:eastAsia="Times New Roman" w:cs="Times New Roman"/>
            <w:sz w:val="24"/>
            <w:szCs w:val="24"/>
          </w:rPr>
          <w:t xml:space="preserve">Section VIII (Undergraduate Degree </w:t>
        </w:r>
        <w:r w:rsidR="00E6754D">
          <w:rPr>
            <w:rStyle w:val="Hyperlink"/>
            <w:rFonts w:eastAsia="Times New Roman" w:cs="Times New Roman"/>
            <w:sz w:val="24"/>
            <w:szCs w:val="24"/>
          </w:rPr>
          <w:t>Regulations and</w:t>
        </w:r>
        <w:r>
          <w:rPr>
            <w:rStyle w:val="Hyperlink"/>
            <w:rFonts w:eastAsia="Times New Roman" w:cs="Times New Roman"/>
            <w:sz w:val="24"/>
            <w:szCs w:val="24"/>
          </w:rPr>
          <w:t xml:space="preserve"> Procedures) of the Undergraduate Calendar</w:t>
        </w:r>
      </w:hyperlink>
      <w:r>
        <w:rPr>
          <w:rFonts w:eastAsia="Times New Roman" w:cs="Times New Roman"/>
          <w:color w:val="000000"/>
          <w:sz w:val="24"/>
          <w:szCs w:val="24"/>
        </w:rPr>
        <w:t>.</w:t>
      </w:r>
    </w:p>
    <w:p w14:paraId="2AB001E7" w14:textId="77777777" w:rsidR="00E6754D" w:rsidRDefault="00E6754D" w:rsidP="00C03F89">
      <w:pPr>
        <w:pStyle w:val="Heading3"/>
      </w:pPr>
    </w:p>
    <w:p w14:paraId="3E0FA59F" w14:textId="131C6FBF" w:rsidR="007F1643" w:rsidRPr="00120B7B" w:rsidRDefault="007F1643" w:rsidP="00C03F89">
      <w:pPr>
        <w:pStyle w:val="Heading3"/>
      </w:pPr>
      <w:r w:rsidRPr="00120B7B">
        <w:t>Academic Misconduct</w:t>
      </w:r>
      <w:r w:rsidR="002A415C">
        <w:t>:</w:t>
      </w:r>
    </w:p>
    <w:p w14:paraId="79519682" w14:textId="77777777" w:rsidR="004973B0" w:rsidRPr="00120B7B" w:rsidRDefault="004973B0" w:rsidP="00344E45">
      <w:pPr>
        <w:autoSpaceDE w:val="0"/>
        <w:autoSpaceDN w:val="0"/>
        <w:adjustRightInd w:val="0"/>
        <w:spacing w:after="0" w:line="240" w:lineRule="auto"/>
        <w:rPr>
          <w:rFonts w:cs="Times New Roman"/>
          <w:color w:val="000000"/>
          <w:sz w:val="24"/>
          <w:szCs w:val="24"/>
        </w:rPr>
      </w:pPr>
    </w:p>
    <w:p w14:paraId="4A07E50C" w14:textId="77777777"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The University of Guelph is committed to upholding the highest standards of academic integrity and it is</w:t>
      </w:r>
      <w:r w:rsidR="002D14A4" w:rsidRPr="00120B7B">
        <w:rPr>
          <w:rFonts w:cs="Times New Roman"/>
          <w:color w:val="000000"/>
          <w:sz w:val="24"/>
          <w:szCs w:val="24"/>
        </w:rPr>
        <w:t xml:space="preserve"> </w:t>
      </w:r>
      <w:r w:rsidRPr="00120B7B">
        <w:rPr>
          <w:rFonts w:cs="Times New Roman"/>
          <w:color w:val="000000"/>
          <w:sz w:val="24"/>
          <w:szCs w:val="24"/>
        </w:rPr>
        <w:t>the responsibility of all memb</w:t>
      </w:r>
      <w:r w:rsidR="007F1643" w:rsidRPr="00120B7B">
        <w:rPr>
          <w:rFonts w:cs="Times New Roman"/>
          <w:color w:val="000000"/>
          <w:sz w:val="24"/>
          <w:szCs w:val="24"/>
        </w:rPr>
        <w:t xml:space="preserve">ers of the University community, </w:t>
      </w:r>
      <w:r w:rsidRPr="00120B7B">
        <w:rPr>
          <w:rFonts w:cs="Times New Roman"/>
          <w:color w:val="000000"/>
          <w:sz w:val="24"/>
          <w:szCs w:val="24"/>
        </w:rPr>
        <w:t>faculty, staff, and students  to be aware</w:t>
      </w:r>
      <w:r w:rsidR="002D14A4" w:rsidRPr="00120B7B">
        <w:rPr>
          <w:rFonts w:cs="Times New Roman"/>
          <w:color w:val="000000"/>
          <w:sz w:val="24"/>
          <w:szCs w:val="24"/>
        </w:rPr>
        <w:t xml:space="preserve"> </w:t>
      </w:r>
      <w:r w:rsidRPr="00120B7B">
        <w:rPr>
          <w:rFonts w:cs="Times New Roman"/>
          <w:color w:val="000000"/>
          <w:sz w:val="24"/>
          <w:szCs w:val="24"/>
        </w:rPr>
        <w:t>of what constitutes academic misconduct and to do as much as possible to prevent academic offences</w:t>
      </w:r>
      <w:r w:rsidR="002D14A4" w:rsidRPr="00120B7B">
        <w:rPr>
          <w:rFonts w:cs="Times New Roman"/>
          <w:color w:val="000000"/>
          <w:sz w:val="24"/>
          <w:szCs w:val="24"/>
        </w:rPr>
        <w:t xml:space="preserve"> </w:t>
      </w:r>
      <w:r w:rsidRPr="00120B7B">
        <w:rPr>
          <w:rFonts w:cs="Times New Roman"/>
          <w:color w:val="000000"/>
          <w:sz w:val="24"/>
          <w:szCs w:val="24"/>
        </w:rPr>
        <w:t xml:space="preserve">from occurring. </w:t>
      </w:r>
    </w:p>
    <w:p w14:paraId="2BEAE5E3"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6D81F7D9" w14:textId="77777777"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University of Guelph students have the responsibility of abiding by the University's</w:t>
      </w:r>
      <w:r w:rsidR="002D14A4" w:rsidRPr="00120B7B">
        <w:rPr>
          <w:rFonts w:cs="Times New Roman"/>
          <w:color w:val="000000"/>
          <w:sz w:val="24"/>
          <w:szCs w:val="24"/>
        </w:rPr>
        <w:t xml:space="preserve"> </w:t>
      </w:r>
      <w:r w:rsidRPr="00120B7B">
        <w:rPr>
          <w:rFonts w:cs="Times New Roman"/>
          <w:color w:val="000000"/>
          <w:sz w:val="24"/>
          <w:szCs w:val="24"/>
        </w:rPr>
        <w:t>policy on academic misconduct regardless of their location of study; faculty, staff and students have the</w:t>
      </w:r>
      <w:r w:rsidR="002D14A4" w:rsidRPr="00120B7B">
        <w:rPr>
          <w:rFonts w:cs="Times New Roman"/>
          <w:color w:val="000000"/>
          <w:sz w:val="24"/>
          <w:szCs w:val="24"/>
        </w:rPr>
        <w:t xml:space="preserve"> </w:t>
      </w:r>
      <w:r w:rsidRPr="00120B7B">
        <w:rPr>
          <w:rFonts w:cs="Times New Roman"/>
          <w:color w:val="000000"/>
          <w:sz w:val="24"/>
          <w:szCs w:val="24"/>
        </w:rPr>
        <w:lastRenderedPageBreak/>
        <w:t>responsibility of supporting an environment that discourages misconduct. Students need to remain aware</w:t>
      </w:r>
      <w:r w:rsidR="002D14A4" w:rsidRPr="00120B7B">
        <w:rPr>
          <w:rFonts w:cs="Times New Roman"/>
          <w:color w:val="000000"/>
          <w:sz w:val="24"/>
          <w:szCs w:val="24"/>
        </w:rPr>
        <w:t xml:space="preserve"> </w:t>
      </w:r>
      <w:r w:rsidRPr="00120B7B">
        <w:rPr>
          <w:rFonts w:cs="Times New Roman"/>
          <w:color w:val="000000"/>
          <w:sz w:val="24"/>
          <w:szCs w:val="24"/>
        </w:rPr>
        <w:t>that instructors have access to and the right to use electronic and other means of detection. Please note:</w:t>
      </w:r>
      <w:r w:rsidR="002D14A4" w:rsidRPr="00120B7B">
        <w:rPr>
          <w:rFonts w:cs="Times New Roman"/>
          <w:color w:val="000000"/>
          <w:sz w:val="24"/>
          <w:szCs w:val="24"/>
        </w:rPr>
        <w:t xml:space="preserve"> </w:t>
      </w:r>
      <w:r w:rsidRPr="00120B7B">
        <w:rPr>
          <w:rFonts w:cs="Times New Roman"/>
          <w:color w:val="000000"/>
          <w:sz w:val="24"/>
          <w:szCs w:val="24"/>
        </w:rPr>
        <w:t>Whether or not a student intended to commit academic misconduct is not relevant for a finding of guilt</w:t>
      </w:r>
      <w:r w:rsidR="007F1643" w:rsidRPr="00120B7B">
        <w:rPr>
          <w:rFonts w:cs="Times New Roman"/>
          <w:color w:val="000000"/>
          <w:sz w:val="24"/>
          <w:szCs w:val="24"/>
        </w:rPr>
        <w:t xml:space="preserve">. </w:t>
      </w:r>
      <w:r w:rsidRPr="00120B7B">
        <w:rPr>
          <w:rFonts w:cs="Times New Roman"/>
          <w:color w:val="000000"/>
          <w:sz w:val="24"/>
          <w:szCs w:val="24"/>
        </w:rPr>
        <w:t>Hurried or careless submission of assignments does not excuse students from responsibility for verifying</w:t>
      </w:r>
      <w:r w:rsidR="00243317" w:rsidRPr="00120B7B">
        <w:rPr>
          <w:rFonts w:cs="Times New Roman"/>
          <w:color w:val="000000"/>
          <w:sz w:val="24"/>
          <w:szCs w:val="24"/>
        </w:rPr>
        <w:t xml:space="preserve"> </w:t>
      </w:r>
      <w:r w:rsidRPr="00120B7B">
        <w:rPr>
          <w:rFonts w:cs="Times New Roman"/>
          <w:color w:val="000000"/>
          <w:sz w:val="24"/>
          <w:szCs w:val="24"/>
        </w:rPr>
        <w:t>the academic integrity of their work before submitting it. Students who are in any doubt as to whether an</w:t>
      </w:r>
      <w:r w:rsidR="00243317" w:rsidRPr="00120B7B">
        <w:rPr>
          <w:rFonts w:cs="Times New Roman"/>
          <w:color w:val="000000"/>
          <w:sz w:val="24"/>
          <w:szCs w:val="24"/>
        </w:rPr>
        <w:t xml:space="preserve"> </w:t>
      </w:r>
      <w:r w:rsidRPr="00120B7B">
        <w:rPr>
          <w:rFonts w:cs="Times New Roman"/>
          <w:color w:val="000000"/>
          <w:sz w:val="24"/>
          <w:szCs w:val="24"/>
        </w:rPr>
        <w:t>action on their part could be construed as an academic offence should consult with a faculty member or</w:t>
      </w:r>
      <w:r w:rsidR="00243317" w:rsidRPr="00120B7B">
        <w:rPr>
          <w:rFonts w:cs="Times New Roman"/>
          <w:color w:val="000000"/>
          <w:sz w:val="24"/>
          <w:szCs w:val="24"/>
        </w:rPr>
        <w:t xml:space="preserve"> </w:t>
      </w:r>
      <w:r w:rsidRPr="00120B7B">
        <w:rPr>
          <w:rFonts w:cs="Times New Roman"/>
          <w:color w:val="000000"/>
          <w:sz w:val="24"/>
          <w:szCs w:val="24"/>
        </w:rPr>
        <w:t xml:space="preserve">faculty advisor. </w:t>
      </w:r>
    </w:p>
    <w:p w14:paraId="2E0E3D7D"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7359AF69" w14:textId="4DD1D136" w:rsidR="00DD7338" w:rsidRDefault="00402818" w:rsidP="00344E45">
      <w:pPr>
        <w:autoSpaceDE w:val="0"/>
        <w:autoSpaceDN w:val="0"/>
        <w:adjustRightInd w:val="0"/>
        <w:spacing w:after="0" w:line="240" w:lineRule="auto"/>
        <w:rPr>
          <w:rFonts w:cs="Times New Roman"/>
          <w:color w:val="000000"/>
          <w:sz w:val="24"/>
          <w:szCs w:val="24"/>
        </w:rPr>
      </w:pPr>
      <w:r>
        <w:rPr>
          <w:rFonts w:cs="Times New Roman"/>
          <w:color w:val="000000"/>
          <w:sz w:val="24"/>
          <w:szCs w:val="24"/>
        </w:rPr>
        <w:t>Detailed information regarding the Academic Misconduct p</w:t>
      </w:r>
      <w:r w:rsidR="00344E45" w:rsidRPr="00120B7B">
        <w:rPr>
          <w:rFonts w:cs="Times New Roman"/>
          <w:color w:val="000000"/>
          <w:sz w:val="24"/>
          <w:szCs w:val="24"/>
        </w:rPr>
        <w:t xml:space="preserve">olicy </w:t>
      </w:r>
      <w:r>
        <w:rPr>
          <w:rFonts w:cs="Times New Roman"/>
          <w:color w:val="000000"/>
          <w:sz w:val="24"/>
          <w:szCs w:val="24"/>
        </w:rPr>
        <w:t>is available in</w:t>
      </w:r>
      <w:r w:rsidRPr="008E71E8">
        <w:rPr>
          <w:rFonts w:eastAsia="Times New Roman" w:cs="Times New Roman"/>
          <w:sz w:val="24"/>
          <w:szCs w:val="24"/>
        </w:rPr>
        <w:t xml:space="preserve"> </w:t>
      </w:r>
      <w:hyperlink r:id="rId8" w:history="1">
        <w:r w:rsidRPr="00E6754D">
          <w:rPr>
            <w:rStyle w:val="Hyperlink"/>
            <w:rFonts w:cs="Times New Roman"/>
            <w:sz w:val="24"/>
            <w:szCs w:val="24"/>
          </w:rPr>
          <w:t>Section VIII (Undergraduate Degree Regulations and Procedures</w:t>
        </w:r>
        <w:r w:rsidR="00E6754D" w:rsidRPr="00E6754D">
          <w:rPr>
            <w:rStyle w:val="Hyperlink"/>
            <w:rFonts w:cs="Times New Roman"/>
            <w:sz w:val="24"/>
            <w:szCs w:val="24"/>
          </w:rPr>
          <w:t>) of the Undergraduate Calendar</w:t>
        </w:r>
      </w:hyperlink>
      <w:r w:rsidR="00E6754D">
        <w:rPr>
          <w:rFonts w:cs="Times New Roman"/>
          <w:color w:val="000000"/>
          <w:sz w:val="24"/>
          <w:szCs w:val="24"/>
        </w:rPr>
        <w:t>.</w:t>
      </w:r>
      <w:r w:rsidRPr="008E71E8">
        <w:rPr>
          <w:rFonts w:cs="Times New Roman"/>
          <w:color w:val="000000"/>
          <w:sz w:val="24"/>
          <w:szCs w:val="24"/>
        </w:rPr>
        <w:t xml:space="preserve"> </w:t>
      </w:r>
    </w:p>
    <w:p w14:paraId="52AB4887" w14:textId="77777777" w:rsidR="00402818" w:rsidRDefault="00402818" w:rsidP="00344E45">
      <w:pPr>
        <w:autoSpaceDE w:val="0"/>
        <w:autoSpaceDN w:val="0"/>
        <w:adjustRightInd w:val="0"/>
        <w:spacing w:after="0" w:line="240" w:lineRule="auto"/>
        <w:rPr>
          <w:rFonts w:cs="Times New Roman"/>
          <w:b/>
          <w:bCs/>
          <w:color w:val="000000"/>
          <w:sz w:val="24"/>
          <w:szCs w:val="24"/>
        </w:rPr>
      </w:pPr>
    </w:p>
    <w:p w14:paraId="100A46C7" w14:textId="44F79D52" w:rsidR="00344E45" w:rsidRPr="00120B7B" w:rsidRDefault="007F1643" w:rsidP="00C03F89">
      <w:pPr>
        <w:pStyle w:val="Heading3"/>
      </w:pPr>
      <w:r w:rsidRPr="00120B7B">
        <w:t>Accessibility</w:t>
      </w:r>
      <w:r w:rsidR="002A415C">
        <w:t>:</w:t>
      </w:r>
    </w:p>
    <w:p w14:paraId="7549EAB3" w14:textId="77777777" w:rsidR="007F1643" w:rsidRPr="00120B7B" w:rsidRDefault="007F1643" w:rsidP="00344E45">
      <w:pPr>
        <w:autoSpaceDE w:val="0"/>
        <w:autoSpaceDN w:val="0"/>
        <w:adjustRightInd w:val="0"/>
        <w:spacing w:after="0" w:line="240" w:lineRule="auto"/>
        <w:rPr>
          <w:rFonts w:cs="Times New Roman"/>
          <w:b/>
          <w:bCs/>
          <w:color w:val="000000"/>
          <w:sz w:val="24"/>
          <w:szCs w:val="24"/>
        </w:rPr>
      </w:pPr>
    </w:p>
    <w:p w14:paraId="2FBDCDE3" w14:textId="77777777"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The University of Guelph is committed to creating a barrier-free environment. Providing services for</w:t>
      </w:r>
      <w:r w:rsidR="00243317" w:rsidRPr="00120B7B">
        <w:rPr>
          <w:rFonts w:cs="Times New Roman"/>
          <w:color w:val="000000"/>
          <w:sz w:val="24"/>
          <w:szCs w:val="24"/>
        </w:rPr>
        <w:t xml:space="preserve"> </w:t>
      </w:r>
      <w:r w:rsidRPr="00120B7B">
        <w:rPr>
          <w:rFonts w:cs="Times New Roman"/>
          <w:color w:val="000000"/>
          <w:sz w:val="24"/>
          <w:szCs w:val="24"/>
        </w:rPr>
        <w:t>students is a shared responsibility among students, faculty and administrators. This relationship is based</w:t>
      </w:r>
      <w:r w:rsidR="00243317" w:rsidRPr="00120B7B">
        <w:rPr>
          <w:rFonts w:cs="Times New Roman"/>
          <w:color w:val="000000"/>
          <w:sz w:val="24"/>
          <w:szCs w:val="24"/>
        </w:rPr>
        <w:t xml:space="preserve"> </w:t>
      </w:r>
      <w:r w:rsidRPr="00120B7B">
        <w:rPr>
          <w:rFonts w:cs="Times New Roman"/>
          <w:color w:val="000000"/>
          <w:sz w:val="24"/>
          <w:szCs w:val="24"/>
        </w:rPr>
        <w:t>on respect of individual rights, the dignity of the individual and the University community's shared</w:t>
      </w:r>
      <w:r w:rsidR="00243317" w:rsidRPr="00120B7B">
        <w:rPr>
          <w:rFonts w:cs="Times New Roman"/>
          <w:color w:val="000000"/>
          <w:sz w:val="24"/>
          <w:szCs w:val="24"/>
        </w:rPr>
        <w:t xml:space="preserve"> </w:t>
      </w:r>
      <w:r w:rsidRPr="00120B7B">
        <w:rPr>
          <w:rFonts w:cs="Times New Roman"/>
          <w:color w:val="000000"/>
          <w:sz w:val="24"/>
          <w:szCs w:val="24"/>
        </w:rPr>
        <w:t>commitment to an open and supportive learning environment. Students requiring service or</w:t>
      </w:r>
      <w:r w:rsidR="00243317" w:rsidRPr="00120B7B">
        <w:rPr>
          <w:rFonts w:cs="Times New Roman"/>
          <w:color w:val="000000"/>
          <w:sz w:val="24"/>
          <w:szCs w:val="24"/>
        </w:rPr>
        <w:t xml:space="preserve"> </w:t>
      </w:r>
      <w:r w:rsidRPr="00120B7B">
        <w:rPr>
          <w:rFonts w:cs="Times New Roman"/>
          <w:color w:val="000000"/>
          <w:sz w:val="24"/>
          <w:szCs w:val="24"/>
        </w:rPr>
        <w:t>accommodation, whether due to an identified, ongoing disability or a short-term disability should contact</w:t>
      </w:r>
      <w:r w:rsidR="00243317" w:rsidRPr="00120B7B">
        <w:rPr>
          <w:rFonts w:cs="Times New Roman"/>
          <w:color w:val="000000"/>
          <w:sz w:val="24"/>
          <w:szCs w:val="24"/>
        </w:rPr>
        <w:t xml:space="preserve"> </w:t>
      </w:r>
      <w:r w:rsidRPr="00120B7B">
        <w:rPr>
          <w:rFonts w:cs="Times New Roman"/>
          <w:color w:val="000000"/>
          <w:sz w:val="24"/>
          <w:szCs w:val="24"/>
        </w:rPr>
        <w:t xml:space="preserve">the </w:t>
      </w:r>
      <w:r w:rsidR="00063D9B">
        <w:rPr>
          <w:rFonts w:cs="Times New Roman"/>
          <w:color w:val="000000"/>
          <w:sz w:val="24"/>
          <w:szCs w:val="24"/>
        </w:rPr>
        <w:t>Student Accessibility Services (SAS), formerly Centre for Students</w:t>
      </w:r>
      <w:r w:rsidRPr="00120B7B">
        <w:rPr>
          <w:rFonts w:cs="Times New Roman"/>
          <w:color w:val="000000"/>
          <w:sz w:val="24"/>
          <w:szCs w:val="24"/>
        </w:rPr>
        <w:t xml:space="preserve"> with Disabilities</w:t>
      </w:r>
      <w:r w:rsidR="00063D9B">
        <w:rPr>
          <w:rFonts w:cs="Times New Roman"/>
          <w:color w:val="000000"/>
          <w:sz w:val="24"/>
          <w:szCs w:val="24"/>
        </w:rPr>
        <w:t xml:space="preserve"> (CSD), </w:t>
      </w:r>
      <w:r w:rsidRPr="00120B7B">
        <w:rPr>
          <w:rFonts w:cs="Times New Roman"/>
          <w:color w:val="000000"/>
          <w:sz w:val="24"/>
          <w:szCs w:val="24"/>
        </w:rPr>
        <w:t xml:space="preserve">as soon as possible. </w:t>
      </w:r>
    </w:p>
    <w:p w14:paraId="1F9056DB"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422933C6" w14:textId="7F0F7EC1" w:rsidR="00DD7338" w:rsidRDefault="00344E45" w:rsidP="00344E45">
      <w:pPr>
        <w:autoSpaceDE w:val="0"/>
        <w:autoSpaceDN w:val="0"/>
        <w:adjustRightInd w:val="0"/>
        <w:spacing w:after="0" w:line="240" w:lineRule="auto"/>
      </w:pPr>
      <w:r w:rsidRPr="00120B7B">
        <w:rPr>
          <w:rFonts w:cs="Times New Roman"/>
          <w:color w:val="000000"/>
          <w:sz w:val="24"/>
          <w:szCs w:val="24"/>
        </w:rPr>
        <w:t xml:space="preserve">For more information, contact </w:t>
      </w:r>
      <w:r w:rsidR="00063D9B">
        <w:rPr>
          <w:rFonts w:cs="Times New Roman"/>
          <w:color w:val="000000"/>
          <w:sz w:val="24"/>
          <w:szCs w:val="24"/>
        </w:rPr>
        <w:t>SAS</w:t>
      </w:r>
      <w:r w:rsidRPr="00120B7B">
        <w:rPr>
          <w:rFonts w:cs="Times New Roman"/>
          <w:color w:val="000000"/>
          <w:sz w:val="24"/>
          <w:szCs w:val="24"/>
        </w:rPr>
        <w:t xml:space="preserve"> at 519-824-412</w:t>
      </w:r>
      <w:r w:rsidR="00063D9B">
        <w:rPr>
          <w:rFonts w:cs="Times New Roman"/>
          <w:color w:val="000000"/>
          <w:sz w:val="24"/>
          <w:szCs w:val="24"/>
        </w:rPr>
        <w:t>0 ext. 56208 or email sas</w:t>
      </w:r>
      <w:r w:rsidRPr="00120B7B">
        <w:rPr>
          <w:rFonts w:cs="Times New Roman"/>
          <w:color w:val="000000"/>
          <w:sz w:val="24"/>
          <w:szCs w:val="24"/>
        </w:rPr>
        <w:t xml:space="preserve">@uoguelph.ca or </w:t>
      </w:r>
      <w:r w:rsidR="008E71E8">
        <w:rPr>
          <w:rFonts w:cs="Times New Roman"/>
          <w:color w:val="000000"/>
          <w:sz w:val="24"/>
          <w:szCs w:val="24"/>
        </w:rPr>
        <w:t>visit</w:t>
      </w:r>
      <w:r w:rsidRPr="00120B7B">
        <w:rPr>
          <w:rFonts w:cs="Times New Roman"/>
          <w:color w:val="000000"/>
          <w:sz w:val="24"/>
          <w:szCs w:val="24"/>
        </w:rPr>
        <w:t xml:space="preserve"> the </w:t>
      </w:r>
      <w:hyperlink r:id="rId9" w:history="1">
        <w:r w:rsidR="008E71E8" w:rsidRPr="0088531D">
          <w:rPr>
            <w:rStyle w:val="Hyperlink"/>
            <w:rFonts w:cs="Times New Roman"/>
            <w:sz w:val="24"/>
            <w:szCs w:val="24"/>
          </w:rPr>
          <w:t xml:space="preserve">Student Accessibility Services </w:t>
        </w:r>
        <w:r w:rsidRPr="0088531D">
          <w:rPr>
            <w:rStyle w:val="Hyperlink"/>
            <w:rFonts w:cs="Times New Roman"/>
            <w:sz w:val="24"/>
            <w:szCs w:val="24"/>
          </w:rPr>
          <w:t>website</w:t>
        </w:r>
        <w:r w:rsidR="008E71E8" w:rsidRPr="0088531D">
          <w:rPr>
            <w:rStyle w:val="Hyperlink"/>
            <w:rFonts w:cs="Times New Roman"/>
            <w:sz w:val="24"/>
            <w:szCs w:val="24"/>
          </w:rPr>
          <w:t xml:space="preserve"> </w:t>
        </w:r>
        <w:r w:rsidR="0088531D" w:rsidRPr="0088531D">
          <w:rPr>
            <w:rStyle w:val="Hyperlink"/>
            <w:rFonts w:cs="Times New Roman"/>
            <w:sz w:val="24"/>
            <w:szCs w:val="24"/>
          </w:rPr>
          <w:t>(http://www.uoguelph.ca/csd/)</w:t>
        </w:r>
      </w:hyperlink>
      <w:r w:rsidR="0088531D">
        <w:rPr>
          <w:rFonts w:cs="Times New Roman"/>
          <w:color w:val="000000"/>
          <w:sz w:val="24"/>
          <w:szCs w:val="24"/>
        </w:rPr>
        <w:t xml:space="preserve">. </w:t>
      </w:r>
    </w:p>
    <w:p w14:paraId="209D7FCA" w14:textId="77777777" w:rsidR="0088531D" w:rsidRPr="0088531D" w:rsidRDefault="0088531D" w:rsidP="00344E45">
      <w:pPr>
        <w:autoSpaceDE w:val="0"/>
        <w:autoSpaceDN w:val="0"/>
        <w:adjustRightInd w:val="0"/>
        <w:spacing w:after="0" w:line="240" w:lineRule="auto"/>
        <w:rPr>
          <w:rStyle w:val="Hyperlink"/>
          <w:color w:val="auto"/>
          <w:u w:val="none"/>
        </w:rPr>
      </w:pPr>
    </w:p>
    <w:p w14:paraId="00C53010" w14:textId="77777777" w:rsidR="00801D9A" w:rsidRDefault="00344E45" w:rsidP="00801D9A">
      <w:pPr>
        <w:pStyle w:val="Heading3"/>
      </w:pPr>
      <w:r w:rsidRPr="00120B7B">
        <w:t>Course Evaluation Inform</w:t>
      </w:r>
      <w:r w:rsidR="004973B0" w:rsidRPr="00120B7B">
        <w:t>ation</w:t>
      </w:r>
      <w:r w:rsidR="002A415C">
        <w:t>:</w:t>
      </w:r>
    </w:p>
    <w:p w14:paraId="5283682C" w14:textId="77777777" w:rsidR="00801D9A" w:rsidRDefault="00801D9A" w:rsidP="00801D9A">
      <w:pPr>
        <w:autoSpaceDE w:val="0"/>
        <w:autoSpaceDN w:val="0"/>
        <w:adjustRightInd w:val="0"/>
        <w:spacing w:after="0" w:line="240" w:lineRule="auto"/>
        <w:rPr>
          <w:rFonts w:ascii="Calibri" w:hAnsi="Calibri"/>
          <w:color w:val="000000"/>
          <w:sz w:val="24"/>
          <w:szCs w:val="24"/>
        </w:rPr>
      </w:pPr>
    </w:p>
    <w:p w14:paraId="3A4D35EF" w14:textId="77777777" w:rsidR="00801D9A" w:rsidRDefault="00801D9A" w:rsidP="00801D9A">
      <w:pPr>
        <w:autoSpaceDE w:val="0"/>
        <w:autoSpaceDN w:val="0"/>
        <w:adjustRightInd w:val="0"/>
        <w:spacing w:after="0" w:line="240" w:lineRule="auto"/>
        <w:rPr>
          <w:rFonts w:cs="Times New Roman"/>
          <w:color w:val="000000"/>
          <w:sz w:val="24"/>
          <w:szCs w:val="24"/>
        </w:rPr>
      </w:pPr>
      <w:r w:rsidRPr="00801D9A">
        <w:rPr>
          <w:rFonts w:cs="Times New Roman"/>
          <w:color w:val="000000"/>
          <w:sz w:val="24"/>
          <w:szCs w:val="24"/>
          <w:lang w:val="en-CA"/>
        </w:rPr>
        <w:t xml:space="preserve">End of semester course and instructor evaluations provide students the opportunity to have their comments and opinions </w:t>
      </w:r>
      <w:r w:rsidRPr="00801D9A">
        <w:rPr>
          <w:rFonts w:cs="Times New Roman"/>
          <w:color w:val="000000"/>
          <w:sz w:val="24"/>
          <w:szCs w:val="24"/>
        </w:rPr>
        <w:t>used as an important component in the Faculty Tenure and Promotion process, and as valuable feedback to help instructors enhance the quality of their teaching effectiveness and course delivery. </w:t>
      </w:r>
    </w:p>
    <w:p w14:paraId="07FD7CDB" w14:textId="77777777" w:rsidR="00801D9A" w:rsidRDefault="00801D9A" w:rsidP="00801D9A">
      <w:pPr>
        <w:autoSpaceDE w:val="0"/>
        <w:autoSpaceDN w:val="0"/>
        <w:adjustRightInd w:val="0"/>
        <w:spacing w:after="0" w:line="240" w:lineRule="auto"/>
        <w:rPr>
          <w:rFonts w:cs="Times New Roman"/>
          <w:color w:val="000000"/>
          <w:sz w:val="24"/>
          <w:szCs w:val="24"/>
        </w:rPr>
      </w:pPr>
    </w:p>
    <w:p w14:paraId="7B7C6F5C" w14:textId="3F1AF388" w:rsidR="00801D9A" w:rsidRPr="00801D9A" w:rsidRDefault="005E1477" w:rsidP="00801D9A">
      <w:pPr>
        <w:autoSpaceDE w:val="0"/>
        <w:autoSpaceDN w:val="0"/>
        <w:adjustRightInd w:val="0"/>
        <w:spacing w:after="0" w:line="240" w:lineRule="auto"/>
        <w:rPr>
          <w:rFonts w:cs="Times New Roman"/>
          <w:color w:val="000000"/>
          <w:sz w:val="24"/>
          <w:szCs w:val="24"/>
        </w:rPr>
      </w:pPr>
      <w:r w:rsidRPr="00801D9A">
        <w:rPr>
          <w:rFonts w:ascii="Calibri" w:hAnsi="Calibri"/>
          <w:color w:val="000000"/>
          <w:sz w:val="24"/>
          <w:szCs w:val="24"/>
          <w:lang w:val="en-CA"/>
        </w:rPr>
        <w:t xml:space="preserve">While many course evaluations are conducted in class others are now conducted </w:t>
      </w:r>
      <w:r w:rsidR="00801D9A" w:rsidRPr="00801D9A">
        <w:rPr>
          <w:rFonts w:ascii="Calibri" w:hAnsi="Calibri"/>
          <w:color w:val="000000"/>
          <w:sz w:val="24"/>
          <w:szCs w:val="24"/>
          <w:lang w:val="en-CA"/>
        </w:rPr>
        <w:t xml:space="preserve">online. </w:t>
      </w:r>
      <w:r w:rsidR="00801D9A" w:rsidRPr="00801D9A">
        <w:rPr>
          <w:color w:val="000000"/>
          <w:sz w:val="24"/>
          <w:szCs w:val="24"/>
        </w:rPr>
        <w:t>Please</w:t>
      </w:r>
      <w:r w:rsidR="00801D9A" w:rsidRPr="00120B7B">
        <w:rPr>
          <w:color w:val="000000"/>
          <w:sz w:val="24"/>
          <w:szCs w:val="24"/>
        </w:rPr>
        <w:t xml:space="preserve"> refer to the </w:t>
      </w:r>
      <w:hyperlink r:id="rId10" w:history="1">
        <w:r w:rsidR="00801D9A" w:rsidRPr="000318FD">
          <w:rPr>
            <w:rStyle w:val="Hyperlink"/>
            <w:rFonts w:cs="Times New Roman"/>
            <w:sz w:val="24"/>
            <w:szCs w:val="36"/>
          </w:rPr>
          <w:t>Course and Instructor Evaluation Website</w:t>
        </w:r>
      </w:hyperlink>
      <w:r w:rsidR="00801D9A">
        <w:rPr>
          <w:rStyle w:val="Strong"/>
          <w:b w:val="0"/>
        </w:rPr>
        <w:t xml:space="preserve"> for more information.</w:t>
      </w:r>
    </w:p>
    <w:p w14:paraId="2C30BE24" w14:textId="77777777" w:rsidR="007F1643" w:rsidRPr="00120B7B" w:rsidRDefault="007F1643" w:rsidP="00344E45">
      <w:pPr>
        <w:autoSpaceDE w:val="0"/>
        <w:autoSpaceDN w:val="0"/>
        <w:adjustRightInd w:val="0"/>
        <w:spacing w:after="0" w:line="240" w:lineRule="auto"/>
        <w:rPr>
          <w:rFonts w:cs="Times New Roman"/>
          <w:b/>
          <w:bCs/>
          <w:color w:val="000000"/>
          <w:sz w:val="24"/>
          <w:szCs w:val="24"/>
        </w:rPr>
      </w:pPr>
    </w:p>
    <w:p w14:paraId="30D57F69" w14:textId="77777777" w:rsidR="00DD3E45" w:rsidRDefault="00DD3E45" w:rsidP="00DD3E45">
      <w:pPr>
        <w:pStyle w:val="Heading3"/>
      </w:pPr>
      <w:r w:rsidRPr="00120B7B">
        <w:t xml:space="preserve">Drop </w:t>
      </w:r>
      <w:r>
        <w:t>period:</w:t>
      </w:r>
    </w:p>
    <w:p w14:paraId="7D21D024" w14:textId="77777777" w:rsidR="00DD3E45" w:rsidRPr="00120B7B" w:rsidRDefault="00DD3E45" w:rsidP="00DD3E45">
      <w:pPr>
        <w:autoSpaceDE w:val="0"/>
        <w:autoSpaceDN w:val="0"/>
        <w:adjustRightInd w:val="0"/>
        <w:spacing w:after="0" w:line="240" w:lineRule="auto"/>
        <w:rPr>
          <w:rFonts w:cs="Times New Roman"/>
          <w:b/>
          <w:bCs/>
          <w:color w:val="000000"/>
          <w:sz w:val="24"/>
          <w:szCs w:val="24"/>
        </w:rPr>
      </w:pPr>
    </w:p>
    <w:p w14:paraId="4F4307CC" w14:textId="77777777" w:rsidR="006D2A8B" w:rsidRDefault="006D2A8B" w:rsidP="006D2A8B">
      <w:pPr>
        <w:autoSpaceDE w:val="0"/>
        <w:autoSpaceDN w:val="0"/>
        <w:adjustRightInd w:val="0"/>
        <w:spacing w:after="0" w:line="240" w:lineRule="auto"/>
        <w:rPr>
          <w:rFonts w:cs="Times New Roman"/>
          <w:color w:val="000000"/>
          <w:sz w:val="24"/>
          <w:szCs w:val="24"/>
        </w:rPr>
      </w:pPr>
      <w:r w:rsidRPr="006D2A8B">
        <w:rPr>
          <w:rFonts w:cs="Times New Roman"/>
          <w:color w:val="000000"/>
          <w:sz w:val="24"/>
          <w:szCs w:val="24"/>
        </w:rPr>
        <w:t xml:space="preserve">The drop period for single semester courses starts at the beginning of the add period and extends to the Fortieth (40th) class day of the current semester (the last date to drop a single semester courses without academic penalty) which is listed in </w:t>
      </w:r>
      <w:hyperlink r:id="rId11" w:history="1">
        <w:r w:rsidRPr="006D2A8B">
          <w:rPr>
            <w:rStyle w:val="Hyperlink"/>
            <w:rFonts w:cs="Times New Roman"/>
            <w:sz w:val="24"/>
            <w:szCs w:val="24"/>
          </w:rPr>
          <w:t>Section III (Schedule of Dates) of the Undergraduate Calendar</w:t>
        </w:r>
      </w:hyperlink>
      <w:r w:rsidRPr="006D2A8B">
        <w:rPr>
          <w:rFonts w:cs="Times New Roman"/>
          <w:color w:val="000000"/>
          <w:sz w:val="24"/>
          <w:szCs w:val="24"/>
        </w:rPr>
        <w:t>.</w:t>
      </w:r>
      <w:r>
        <w:rPr>
          <w:rFonts w:cs="Times New Roman"/>
          <w:color w:val="000000"/>
          <w:sz w:val="24"/>
          <w:szCs w:val="24"/>
        </w:rPr>
        <w:t xml:space="preserve"> </w:t>
      </w:r>
    </w:p>
    <w:p w14:paraId="5AF28D7A" w14:textId="77777777" w:rsidR="006D2A8B" w:rsidRDefault="006D2A8B" w:rsidP="006D2A8B">
      <w:pPr>
        <w:autoSpaceDE w:val="0"/>
        <w:autoSpaceDN w:val="0"/>
        <w:adjustRightInd w:val="0"/>
        <w:spacing w:after="0" w:line="240" w:lineRule="auto"/>
        <w:rPr>
          <w:rFonts w:cs="Times New Roman"/>
          <w:color w:val="000000"/>
          <w:sz w:val="24"/>
          <w:szCs w:val="24"/>
        </w:rPr>
      </w:pPr>
    </w:p>
    <w:p w14:paraId="5F174CE1" w14:textId="40615AF5" w:rsidR="00801D9A" w:rsidRPr="006D2A8B" w:rsidRDefault="006D2A8B" w:rsidP="006D2A8B">
      <w:pPr>
        <w:autoSpaceDE w:val="0"/>
        <w:autoSpaceDN w:val="0"/>
        <w:adjustRightInd w:val="0"/>
        <w:spacing w:after="0" w:line="240" w:lineRule="auto"/>
        <w:rPr>
          <w:rFonts w:cs="Times New Roman"/>
          <w:color w:val="000000"/>
          <w:sz w:val="24"/>
          <w:szCs w:val="24"/>
        </w:rPr>
      </w:pPr>
      <w:r w:rsidRPr="006D2A8B">
        <w:rPr>
          <w:rFonts w:cs="Times New Roman"/>
          <w:color w:val="000000"/>
          <w:sz w:val="24"/>
          <w:szCs w:val="24"/>
        </w:rPr>
        <w:t xml:space="preserve">The drop period for two semester courses starts at the beginning of the add period in the first semester and extends to the last day of the add period in the second semester. </w:t>
      </w:r>
    </w:p>
    <w:p w14:paraId="2A3684B7" w14:textId="499A7E64" w:rsidR="006D2A8B" w:rsidRPr="006D2A8B" w:rsidRDefault="006D2A8B" w:rsidP="006D2A8B">
      <w:pPr>
        <w:autoSpaceDE w:val="0"/>
        <w:autoSpaceDN w:val="0"/>
        <w:adjustRightInd w:val="0"/>
        <w:spacing w:after="0" w:line="240" w:lineRule="auto"/>
        <w:rPr>
          <w:rFonts w:cs="Times New Roman"/>
          <w:color w:val="000000"/>
          <w:sz w:val="24"/>
          <w:szCs w:val="24"/>
        </w:rPr>
      </w:pPr>
    </w:p>
    <w:p w14:paraId="73C4D984" w14:textId="4BD583F6" w:rsidR="00DD7338" w:rsidRDefault="002B1BDC" w:rsidP="00C405CE">
      <w:pPr>
        <w:autoSpaceDE w:val="0"/>
        <w:autoSpaceDN w:val="0"/>
        <w:adjustRightInd w:val="0"/>
        <w:spacing w:after="0" w:line="240" w:lineRule="auto"/>
        <w:rPr>
          <w:rStyle w:val="Hyperlink"/>
          <w:sz w:val="24"/>
          <w:szCs w:val="24"/>
          <w:u w:val="none"/>
        </w:rPr>
      </w:pPr>
      <w:r>
        <w:rPr>
          <w:rFonts w:cs="Times New Roman"/>
          <w:color w:val="000000"/>
          <w:sz w:val="24"/>
          <w:szCs w:val="24"/>
        </w:rPr>
        <w:lastRenderedPageBreak/>
        <w:t>I</w:t>
      </w:r>
      <w:r w:rsidR="00381273">
        <w:rPr>
          <w:rFonts w:cs="Times New Roman"/>
          <w:color w:val="000000"/>
          <w:sz w:val="24"/>
          <w:szCs w:val="24"/>
        </w:rPr>
        <w:t xml:space="preserve">nformation about </w:t>
      </w:r>
      <w:r w:rsidR="00C405CE" w:rsidRPr="002B1BDC">
        <w:rPr>
          <w:rFonts w:cs="Times New Roman"/>
          <w:color w:val="000000"/>
          <w:sz w:val="24"/>
          <w:szCs w:val="24"/>
        </w:rPr>
        <w:t xml:space="preserve">Dropping Courses can be found in </w:t>
      </w:r>
      <w:hyperlink r:id="rId12" w:history="1">
        <w:r w:rsidRPr="00E6754D">
          <w:rPr>
            <w:rStyle w:val="Hyperlink"/>
            <w:rFonts w:cs="Times New Roman"/>
            <w:sz w:val="24"/>
            <w:szCs w:val="24"/>
          </w:rPr>
          <w:t>Section VIII</w:t>
        </w:r>
        <w:r w:rsidR="008E71E8" w:rsidRPr="00E6754D">
          <w:rPr>
            <w:rStyle w:val="Hyperlink"/>
            <w:rFonts w:cs="Times New Roman"/>
            <w:sz w:val="24"/>
            <w:szCs w:val="24"/>
          </w:rPr>
          <w:t xml:space="preserve"> (</w:t>
        </w:r>
        <w:r w:rsidRPr="00E6754D">
          <w:rPr>
            <w:rStyle w:val="Hyperlink"/>
            <w:rFonts w:cs="Times New Roman"/>
            <w:sz w:val="24"/>
            <w:szCs w:val="24"/>
          </w:rPr>
          <w:t>Un</w:t>
        </w:r>
        <w:r w:rsidR="00381273" w:rsidRPr="00E6754D">
          <w:rPr>
            <w:rStyle w:val="Hyperlink"/>
            <w:rFonts w:cs="Times New Roman"/>
            <w:sz w:val="24"/>
            <w:szCs w:val="24"/>
          </w:rPr>
          <w:t>dergraduate Degree Regulations and</w:t>
        </w:r>
        <w:r w:rsidRPr="00E6754D">
          <w:rPr>
            <w:rStyle w:val="Hyperlink"/>
            <w:rFonts w:cs="Times New Roman"/>
            <w:sz w:val="24"/>
            <w:szCs w:val="24"/>
          </w:rPr>
          <w:t xml:space="preserve"> Procedures</w:t>
        </w:r>
        <w:r w:rsidR="008E71E8" w:rsidRPr="00E6754D">
          <w:rPr>
            <w:rStyle w:val="Hyperlink"/>
            <w:rFonts w:cs="Times New Roman"/>
            <w:sz w:val="24"/>
            <w:szCs w:val="24"/>
          </w:rPr>
          <w:t>)</w:t>
        </w:r>
        <w:r w:rsidRPr="00E6754D">
          <w:rPr>
            <w:rStyle w:val="Hyperlink"/>
            <w:rFonts w:cs="Times New Roman"/>
            <w:sz w:val="24"/>
            <w:szCs w:val="24"/>
          </w:rPr>
          <w:t xml:space="preserve"> of </w:t>
        </w:r>
        <w:r w:rsidR="00344E45" w:rsidRPr="00E6754D">
          <w:rPr>
            <w:rStyle w:val="Hyperlink"/>
            <w:rFonts w:cs="Times New Roman"/>
            <w:sz w:val="24"/>
            <w:szCs w:val="24"/>
          </w:rPr>
          <w:t xml:space="preserve">the </w:t>
        </w:r>
        <w:r w:rsidR="00C405CE" w:rsidRPr="00E6754D">
          <w:rPr>
            <w:rStyle w:val="Hyperlink"/>
            <w:rFonts w:cs="Times New Roman"/>
            <w:sz w:val="24"/>
            <w:szCs w:val="24"/>
          </w:rPr>
          <w:t>Undergraduate</w:t>
        </w:r>
        <w:r w:rsidR="00E6754D" w:rsidRPr="00E6754D">
          <w:rPr>
            <w:rStyle w:val="Hyperlink"/>
            <w:rFonts w:cs="Times New Roman"/>
            <w:sz w:val="24"/>
            <w:szCs w:val="24"/>
          </w:rPr>
          <w:t xml:space="preserve"> Calendar</w:t>
        </w:r>
      </w:hyperlink>
      <w:r w:rsidR="00E6754D">
        <w:rPr>
          <w:rFonts w:cs="Times New Roman"/>
          <w:color w:val="000000"/>
          <w:sz w:val="24"/>
          <w:szCs w:val="24"/>
        </w:rPr>
        <w:t>.</w:t>
      </w:r>
      <w:r w:rsidR="00C405CE" w:rsidRPr="002B1BDC">
        <w:rPr>
          <w:rFonts w:cs="Times New Roman"/>
          <w:color w:val="000000"/>
          <w:sz w:val="24"/>
          <w:szCs w:val="24"/>
        </w:rPr>
        <w:t xml:space="preserve"> </w:t>
      </w:r>
    </w:p>
    <w:p w14:paraId="3AB41592" w14:textId="77777777" w:rsidR="002A415C" w:rsidRDefault="002A415C" w:rsidP="00C405CE">
      <w:pPr>
        <w:autoSpaceDE w:val="0"/>
        <w:autoSpaceDN w:val="0"/>
        <w:adjustRightInd w:val="0"/>
        <w:spacing w:after="0" w:line="240" w:lineRule="auto"/>
        <w:rPr>
          <w:rStyle w:val="Hyperlink"/>
          <w:sz w:val="24"/>
          <w:szCs w:val="24"/>
          <w:u w:val="none"/>
        </w:rPr>
      </w:pPr>
    </w:p>
    <w:p w14:paraId="4E5EFF0A" w14:textId="7C47C0EB" w:rsidR="002A415C" w:rsidRDefault="002A415C" w:rsidP="002A415C">
      <w:pPr>
        <w:pStyle w:val="Heading2"/>
      </w:pPr>
      <w:r w:rsidRPr="00120B7B">
        <w:t>Additional Course Information</w:t>
      </w:r>
    </w:p>
    <w:sectPr w:rsidR="002A415C" w:rsidSect="00815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D5F94"/>
    <w:multiLevelType w:val="hybridMultilevel"/>
    <w:tmpl w:val="B2340F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BC365A7"/>
    <w:multiLevelType w:val="hybridMultilevel"/>
    <w:tmpl w:val="F618A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45"/>
    <w:rsid w:val="00005F51"/>
    <w:rsid w:val="000133B1"/>
    <w:rsid w:val="000318FD"/>
    <w:rsid w:val="000460C2"/>
    <w:rsid w:val="00063D9B"/>
    <w:rsid w:val="00100E42"/>
    <w:rsid w:val="00120B7B"/>
    <w:rsid w:val="00135923"/>
    <w:rsid w:val="001905AF"/>
    <w:rsid w:val="001A6846"/>
    <w:rsid w:val="001E3DF9"/>
    <w:rsid w:val="00217E1C"/>
    <w:rsid w:val="002234A4"/>
    <w:rsid w:val="00224224"/>
    <w:rsid w:val="002400EF"/>
    <w:rsid w:val="00243317"/>
    <w:rsid w:val="00244565"/>
    <w:rsid w:val="002532BF"/>
    <w:rsid w:val="002617D6"/>
    <w:rsid w:val="002A415C"/>
    <w:rsid w:val="002B1BDC"/>
    <w:rsid w:val="002D14A4"/>
    <w:rsid w:val="00344E45"/>
    <w:rsid w:val="00351D9F"/>
    <w:rsid w:val="00363CAA"/>
    <w:rsid w:val="00381273"/>
    <w:rsid w:val="003B30A7"/>
    <w:rsid w:val="003B7E37"/>
    <w:rsid w:val="003F36E1"/>
    <w:rsid w:val="00402818"/>
    <w:rsid w:val="00405963"/>
    <w:rsid w:val="00454DF4"/>
    <w:rsid w:val="004973B0"/>
    <w:rsid w:val="004B2789"/>
    <w:rsid w:val="004E42DC"/>
    <w:rsid w:val="005C58DF"/>
    <w:rsid w:val="005E1477"/>
    <w:rsid w:val="00616685"/>
    <w:rsid w:val="006552B8"/>
    <w:rsid w:val="006D1950"/>
    <w:rsid w:val="006D1DE3"/>
    <w:rsid w:val="006D2A8B"/>
    <w:rsid w:val="006E3ADE"/>
    <w:rsid w:val="007E62E0"/>
    <w:rsid w:val="007F1643"/>
    <w:rsid w:val="00801D9A"/>
    <w:rsid w:val="008044CD"/>
    <w:rsid w:val="00815B18"/>
    <w:rsid w:val="00825F74"/>
    <w:rsid w:val="00843CEF"/>
    <w:rsid w:val="00866634"/>
    <w:rsid w:val="008679E1"/>
    <w:rsid w:val="00883376"/>
    <w:rsid w:val="0088531D"/>
    <w:rsid w:val="008A7E6B"/>
    <w:rsid w:val="008E71E8"/>
    <w:rsid w:val="00901A93"/>
    <w:rsid w:val="00941439"/>
    <w:rsid w:val="00955F38"/>
    <w:rsid w:val="00A011C1"/>
    <w:rsid w:val="00A74602"/>
    <w:rsid w:val="00A908EA"/>
    <w:rsid w:val="00A910CF"/>
    <w:rsid w:val="00AB6D40"/>
    <w:rsid w:val="00AC5031"/>
    <w:rsid w:val="00AE4F66"/>
    <w:rsid w:val="00B1503E"/>
    <w:rsid w:val="00B2764F"/>
    <w:rsid w:val="00B356F5"/>
    <w:rsid w:val="00B761FD"/>
    <w:rsid w:val="00BB7CDF"/>
    <w:rsid w:val="00BD0627"/>
    <w:rsid w:val="00C03F89"/>
    <w:rsid w:val="00C1785B"/>
    <w:rsid w:val="00C405CE"/>
    <w:rsid w:val="00C6390F"/>
    <w:rsid w:val="00CA4993"/>
    <w:rsid w:val="00CB1E88"/>
    <w:rsid w:val="00CB45BD"/>
    <w:rsid w:val="00D01A12"/>
    <w:rsid w:val="00D31269"/>
    <w:rsid w:val="00D41DC9"/>
    <w:rsid w:val="00DA1703"/>
    <w:rsid w:val="00DA2638"/>
    <w:rsid w:val="00DC6544"/>
    <w:rsid w:val="00DD3E45"/>
    <w:rsid w:val="00DD7338"/>
    <w:rsid w:val="00E24C2E"/>
    <w:rsid w:val="00E41CD8"/>
    <w:rsid w:val="00E50E12"/>
    <w:rsid w:val="00E6754D"/>
    <w:rsid w:val="00E964A0"/>
    <w:rsid w:val="00EF5F86"/>
    <w:rsid w:val="00F06234"/>
    <w:rsid w:val="00FC77EF"/>
    <w:rsid w:val="00FD493B"/>
    <w:rsid w:val="00FF37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3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6544"/>
    <w:pPr>
      <w:autoSpaceDE w:val="0"/>
      <w:autoSpaceDN w:val="0"/>
      <w:adjustRightInd w:val="0"/>
      <w:spacing w:after="0" w:line="240" w:lineRule="auto"/>
      <w:outlineLvl w:val="0"/>
    </w:pPr>
    <w:rPr>
      <w:rFonts w:cs="Times New Roman"/>
      <w:b/>
      <w:bCs/>
      <w:color w:val="000000"/>
      <w:sz w:val="36"/>
      <w:szCs w:val="36"/>
    </w:rPr>
  </w:style>
  <w:style w:type="paragraph" w:styleId="Heading2">
    <w:name w:val="heading 2"/>
    <w:basedOn w:val="Normal"/>
    <w:next w:val="Normal"/>
    <w:link w:val="Heading2Char"/>
    <w:uiPriority w:val="9"/>
    <w:unhideWhenUsed/>
    <w:qFormat/>
    <w:rsid w:val="00DC6544"/>
    <w:pPr>
      <w:autoSpaceDE w:val="0"/>
      <w:autoSpaceDN w:val="0"/>
      <w:adjustRightInd w:val="0"/>
      <w:spacing w:after="0" w:line="240" w:lineRule="auto"/>
      <w:outlineLvl w:val="1"/>
    </w:pPr>
    <w:rPr>
      <w:rFonts w:cs="Times New Roman"/>
      <w:b/>
      <w:color w:val="000000"/>
      <w:sz w:val="28"/>
      <w:szCs w:val="24"/>
      <w:u w:val="single"/>
    </w:rPr>
  </w:style>
  <w:style w:type="paragraph" w:styleId="Heading3">
    <w:name w:val="heading 3"/>
    <w:basedOn w:val="Normal"/>
    <w:next w:val="Normal"/>
    <w:link w:val="Heading3Char"/>
    <w:uiPriority w:val="9"/>
    <w:unhideWhenUsed/>
    <w:qFormat/>
    <w:rsid w:val="00C03F89"/>
    <w:pPr>
      <w:autoSpaceDE w:val="0"/>
      <w:autoSpaceDN w:val="0"/>
      <w:adjustRightInd w:val="0"/>
      <w:spacing w:after="0" w:line="240" w:lineRule="auto"/>
      <w:outlineLvl w:val="2"/>
    </w:pPr>
    <w:rPr>
      <w:rFonts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269"/>
    <w:rPr>
      <w:color w:val="0000FF" w:themeColor="hyperlink"/>
      <w:u w:val="single"/>
    </w:rPr>
  </w:style>
  <w:style w:type="paragraph" w:styleId="ListParagraph">
    <w:name w:val="List Paragraph"/>
    <w:basedOn w:val="Normal"/>
    <w:uiPriority w:val="34"/>
    <w:qFormat/>
    <w:rsid w:val="00616685"/>
    <w:pPr>
      <w:ind w:left="720"/>
      <w:contextualSpacing/>
    </w:pPr>
  </w:style>
  <w:style w:type="character" w:styleId="FollowedHyperlink">
    <w:name w:val="FollowedHyperlink"/>
    <w:basedOn w:val="DefaultParagraphFont"/>
    <w:uiPriority w:val="99"/>
    <w:semiHidden/>
    <w:unhideWhenUsed/>
    <w:rsid w:val="00005F51"/>
    <w:rPr>
      <w:color w:val="800080" w:themeColor="followedHyperlink"/>
      <w:u w:val="single"/>
    </w:rPr>
  </w:style>
  <w:style w:type="table" w:styleId="TableGrid">
    <w:name w:val="Table Grid"/>
    <w:basedOn w:val="TableNormal"/>
    <w:uiPriority w:val="59"/>
    <w:rsid w:val="0024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10CF"/>
    <w:rPr>
      <w:rFonts w:cs="Times New Roman"/>
      <w:b/>
      <w:bCs/>
      <w:color w:val="000000"/>
      <w:sz w:val="36"/>
      <w:szCs w:val="36"/>
    </w:rPr>
  </w:style>
  <w:style w:type="character" w:customStyle="1" w:styleId="TitleChar">
    <w:name w:val="Title Char"/>
    <w:basedOn w:val="DefaultParagraphFont"/>
    <w:link w:val="Title"/>
    <w:uiPriority w:val="10"/>
    <w:rsid w:val="00A910CF"/>
    <w:rPr>
      <w:rFonts w:cs="Times New Roman"/>
      <w:b/>
      <w:bCs/>
      <w:color w:val="000000"/>
      <w:sz w:val="36"/>
      <w:szCs w:val="36"/>
    </w:rPr>
  </w:style>
  <w:style w:type="character" w:styleId="Strong">
    <w:name w:val="Strong"/>
    <w:uiPriority w:val="22"/>
    <w:qFormat/>
    <w:rsid w:val="00DC6544"/>
    <w:rPr>
      <w:rFonts w:cs="Times New Roman"/>
      <w:b/>
      <w:bCs/>
      <w:color w:val="000000"/>
      <w:sz w:val="24"/>
      <w:szCs w:val="36"/>
    </w:rPr>
  </w:style>
  <w:style w:type="character" w:customStyle="1" w:styleId="Heading1Char">
    <w:name w:val="Heading 1 Char"/>
    <w:basedOn w:val="DefaultParagraphFont"/>
    <w:link w:val="Heading1"/>
    <w:uiPriority w:val="9"/>
    <w:rsid w:val="00DC6544"/>
    <w:rPr>
      <w:rFonts w:cs="Times New Roman"/>
      <w:b/>
      <w:bCs/>
      <w:color w:val="000000"/>
      <w:sz w:val="36"/>
      <w:szCs w:val="36"/>
    </w:rPr>
  </w:style>
  <w:style w:type="character" w:customStyle="1" w:styleId="Heading2Char">
    <w:name w:val="Heading 2 Char"/>
    <w:basedOn w:val="DefaultParagraphFont"/>
    <w:link w:val="Heading2"/>
    <w:uiPriority w:val="9"/>
    <w:rsid w:val="00DC6544"/>
    <w:rPr>
      <w:rFonts w:cs="Times New Roman"/>
      <w:b/>
      <w:color w:val="000000"/>
      <w:sz w:val="28"/>
      <w:szCs w:val="24"/>
      <w:u w:val="single"/>
    </w:rPr>
  </w:style>
  <w:style w:type="character" w:customStyle="1" w:styleId="Heading3Char">
    <w:name w:val="Heading 3 Char"/>
    <w:basedOn w:val="DefaultParagraphFont"/>
    <w:link w:val="Heading3"/>
    <w:uiPriority w:val="9"/>
    <w:rsid w:val="00C03F89"/>
    <w:rPr>
      <w:rFonts w:cs="Times New Roman"/>
      <w:b/>
      <w:bCs/>
      <w:color w:val="000000"/>
      <w:sz w:val="24"/>
      <w:szCs w:val="24"/>
    </w:rPr>
  </w:style>
  <w:style w:type="character" w:styleId="Emphasis">
    <w:name w:val="Emphasis"/>
    <w:uiPriority w:val="20"/>
    <w:qFormat/>
    <w:rsid w:val="00C03F89"/>
    <w:rPr>
      <w:rFonts w:cs="Times New Roman"/>
      <w:b/>
      <w:bCs/>
      <w:i/>
      <w:color w:val="FF0000"/>
      <w:sz w:val="24"/>
      <w:szCs w:val="36"/>
    </w:rPr>
  </w:style>
  <w:style w:type="character" w:styleId="IntenseEmphasis">
    <w:name w:val="Intense Emphasis"/>
    <w:uiPriority w:val="21"/>
    <w:qFormat/>
    <w:rsid w:val="00C03F89"/>
    <w:rPr>
      <w:rFonts w:cs="Times New Roman"/>
      <w:b/>
      <w:i/>
      <w:color w:val="FF0000"/>
      <w:sz w:val="24"/>
      <w:szCs w:val="24"/>
      <w:u w:val="single"/>
    </w:rPr>
  </w:style>
  <w:style w:type="paragraph" w:customStyle="1" w:styleId="p">
    <w:name w:val="p"/>
    <w:basedOn w:val="Normal"/>
    <w:rsid w:val="00363CAA"/>
    <w:pPr>
      <w:spacing w:before="100" w:beforeAutospacing="1" w:after="100" w:afterAutospacing="1" w:line="240" w:lineRule="auto"/>
    </w:pPr>
    <w:rPr>
      <w:rFonts w:ascii="Times" w:hAnsi="Times"/>
      <w:sz w:val="20"/>
      <w:szCs w:val="20"/>
      <w:lang w:val="en-CA"/>
    </w:rPr>
  </w:style>
  <w:style w:type="character" w:customStyle="1" w:styleId="zm-spellcheck-misspelled">
    <w:name w:val="zm-spellcheck-misspelled"/>
    <w:basedOn w:val="DefaultParagraphFont"/>
    <w:rsid w:val="00AB6D40"/>
  </w:style>
  <w:style w:type="paragraph" w:styleId="Subtitle">
    <w:name w:val="Subtitle"/>
    <w:basedOn w:val="Normal"/>
    <w:next w:val="Normal"/>
    <w:link w:val="SubtitleChar"/>
    <w:uiPriority w:val="11"/>
    <w:qFormat/>
    <w:rsid w:val="00B150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503E"/>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6544"/>
    <w:pPr>
      <w:autoSpaceDE w:val="0"/>
      <w:autoSpaceDN w:val="0"/>
      <w:adjustRightInd w:val="0"/>
      <w:spacing w:after="0" w:line="240" w:lineRule="auto"/>
      <w:outlineLvl w:val="0"/>
    </w:pPr>
    <w:rPr>
      <w:rFonts w:cs="Times New Roman"/>
      <w:b/>
      <w:bCs/>
      <w:color w:val="000000"/>
      <w:sz w:val="36"/>
      <w:szCs w:val="36"/>
    </w:rPr>
  </w:style>
  <w:style w:type="paragraph" w:styleId="Heading2">
    <w:name w:val="heading 2"/>
    <w:basedOn w:val="Normal"/>
    <w:next w:val="Normal"/>
    <w:link w:val="Heading2Char"/>
    <w:uiPriority w:val="9"/>
    <w:unhideWhenUsed/>
    <w:qFormat/>
    <w:rsid w:val="00DC6544"/>
    <w:pPr>
      <w:autoSpaceDE w:val="0"/>
      <w:autoSpaceDN w:val="0"/>
      <w:adjustRightInd w:val="0"/>
      <w:spacing w:after="0" w:line="240" w:lineRule="auto"/>
      <w:outlineLvl w:val="1"/>
    </w:pPr>
    <w:rPr>
      <w:rFonts w:cs="Times New Roman"/>
      <w:b/>
      <w:color w:val="000000"/>
      <w:sz w:val="28"/>
      <w:szCs w:val="24"/>
      <w:u w:val="single"/>
    </w:rPr>
  </w:style>
  <w:style w:type="paragraph" w:styleId="Heading3">
    <w:name w:val="heading 3"/>
    <w:basedOn w:val="Normal"/>
    <w:next w:val="Normal"/>
    <w:link w:val="Heading3Char"/>
    <w:uiPriority w:val="9"/>
    <w:unhideWhenUsed/>
    <w:qFormat/>
    <w:rsid w:val="00C03F89"/>
    <w:pPr>
      <w:autoSpaceDE w:val="0"/>
      <w:autoSpaceDN w:val="0"/>
      <w:adjustRightInd w:val="0"/>
      <w:spacing w:after="0" w:line="240" w:lineRule="auto"/>
      <w:outlineLvl w:val="2"/>
    </w:pPr>
    <w:rPr>
      <w:rFonts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269"/>
    <w:rPr>
      <w:color w:val="0000FF" w:themeColor="hyperlink"/>
      <w:u w:val="single"/>
    </w:rPr>
  </w:style>
  <w:style w:type="paragraph" w:styleId="ListParagraph">
    <w:name w:val="List Paragraph"/>
    <w:basedOn w:val="Normal"/>
    <w:uiPriority w:val="34"/>
    <w:qFormat/>
    <w:rsid w:val="00616685"/>
    <w:pPr>
      <w:ind w:left="720"/>
      <w:contextualSpacing/>
    </w:pPr>
  </w:style>
  <w:style w:type="character" w:styleId="FollowedHyperlink">
    <w:name w:val="FollowedHyperlink"/>
    <w:basedOn w:val="DefaultParagraphFont"/>
    <w:uiPriority w:val="99"/>
    <w:semiHidden/>
    <w:unhideWhenUsed/>
    <w:rsid w:val="00005F51"/>
    <w:rPr>
      <w:color w:val="800080" w:themeColor="followedHyperlink"/>
      <w:u w:val="single"/>
    </w:rPr>
  </w:style>
  <w:style w:type="table" w:styleId="TableGrid">
    <w:name w:val="Table Grid"/>
    <w:basedOn w:val="TableNormal"/>
    <w:uiPriority w:val="59"/>
    <w:rsid w:val="0024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10CF"/>
    <w:rPr>
      <w:rFonts w:cs="Times New Roman"/>
      <w:b/>
      <w:bCs/>
      <w:color w:val="000000"/>
      <w:sz w:val="36"/>
      <w:szCs w:val="36"/>
    </w:rPr>
  </w:style>
  <w:style w:type="character" w:customStyle="1" w:styleId="TitleChar">
    <w:name w:val="Title Char"/>
    <w:basedOn w:val="DefaultParagraphFont"/>
    <w:link w:val="Title"/>
    <w:uiPriority w:val="10"/>
    <w:rsid w:val="00A910CF"/>
    <w:rPr>
      <w:rFonts w:cs="Times New Roman"/>
      <w:b/>
      <w:bCs/>
      <w:color w:val="000000"/>
      <w:sz w:val="36"/>
      <w:szCs w:val="36"/>
    </w:rPr>
  </w:style>
  <w:style w:type="character" w:styleId="Strong">
    <w:name w:val="Strong"/>
    <w:uiPriority w:val="22"/>
    <w:qFormat/>
    <w:rsid w:val="00DC6544"/>
    <w:rPr>
      <w:rFonts w:cs="Times New Roman"/>
      <w:b/>
      <w:bCs/>
      <w:color w:val="000000"/>
      <w:sz w:val="24"/>
      <w:szCs w:val="36"/>
    </w:rPr>
  </w:style>
  <w:style w:type="character" w:customStyle="1" w:styleId="Heading1Char">
    <w:name w:val="Heading 1 Char"/>
    <w:basedOn w:val="DefaultParagraphFont"/>
    <w:link w:val="Heading1"/>
    <w:uiPriority w:val="9"/>
    <w:rsid w:val="00DC6544"/>
    <w:rPr>
      <w:rFonts w:cs="Times New Roman"/>
      <w:b/>
      <w:bCs/>
      <w:color w:val="000000"/>
      <w:sz w:val="36"/>
      <w:szCs w:val="36"/>
    </w:rPr>
  </w:style>
  <w:style w:type="character" w:customStyle="1" w:styleId="Heading2Char">
    <w:name w:val="Heading 2 Char"/>
    <w:basedOn w:val="DefaultParagraphFont"/>
    <w:link w:val="Heading2"/>
    <w:uiPriority w:val="9"/>
    <w:rsid w:val="00DC6544"/>
    <w:rPr>
      <w:rFonts w:cs="Times New Roman"/>
      <w:b/>
      <w:color w:val="000000"/>
      <w:sz w:val="28"/>
      <w:szCs w:val="24"/>
      <w:u w:val="single"/>
    </w:rPr>
  </w:style>
  <w:style w:type="character" w:customStyle="1" w:styleId="Heading3Char">
    <w:name w:val="Heading 3 Char"/>
    <w:basedOn w:val="DefaultParagraphFont"/>
    <w:link w:val="Heading3"/>
    <w:uiPriority w:val="9"/>
    <w:rsid w:val="00C03F89"/>
    <w:rPr>
      <w:rFonts w:cs="Times New Roman"/>
      <w:b/>
      <w:bCs/>
      <w:color w:val="000000"/>
      <w:sz w:val="24"/>
      <w:szCs w:val="24"/>
    </w:rPr>
  </w:style>
  <w:style w:type="character" w:styleId="Emphasis">
    <w:name w:val="Emphasis"/>
    <w:uiPriority w:val="20"/>
    <w:qFormat/>
    <w:rsid w:val="00C03F89"/>
    <w:rPr>
      <w:rFonts w:cs="Times New Roman"/>
      <w:b/>
      <w:bCs/>
      <w:i/>
      <w:color w:val="FF0000"/>
      <w:sz w:val="24"/>
      <w:szCs w:val="36"/>
    </w:rPr>
  </w:style>
  <w:style w:type="character" w:styleId="IntenseEmphasis">
    <w:name w:val="Intense Emphasis"/>
    <w:uiPriority w:val="21"/>
    <w:qFormat/>
    <w:rsid w:val="00C03F89"/>
    <w:rPr>
      <w:rFonts w:cs="Times New Roman"/>
      <w:b/>
      <w:i/>
      <w:color w:val="FF0000"/>
      <w:sz w:val="24"/>
      <w:szCs w:val="24"/>
      <w:u w:val="single"/>
    </w:rPr>
  </w:style>
  <w:style w:type="paragraph" w:customStyle="1" w:styleId="p">
    <w:name w:val="p"/>
    <w:basedOn w:val="Normal"/>
    <w:rsid w:val="00363CAA"/>
    <w:pPr>
      <w:spacing w:before="100" w:beforeAutospacing="1" w:after="100" w:afterAutospacing="1" w:line="240" w:lineRule="auto"/>
    </w:pPr>
    <w:rPr>
      <w:rFonts w:ascii="Times" w:hAnsi="Times"/>
      <w:sz w:val="20"/>
      <w:szCs w:val="20"/>
      <w:lang w:val="en-CA"/>
    </w:rPr>
  </w:style>
  <w:style w:type="character" w:customStyle="1" w:styleId="zm-spellcheck-misspelled">
    <w:name w:val="zm-spellcheck-misspelled"/>
    <w:basedOn w:val="DefaultParagraphFont"/>
    <w:rsid w:val="00AB6D40"/>
  </w:style>
  <w:style w:type="paragraph" w:styleId="Subtitle">
    <w:name w:val="Subtitle"/>
    <w:basedOn w:val="Normal"/>
    <w:next w:val="Normal"/>
    <w:link w:val="SubtitleChar"/>
    <w:uiPriority w:val="11"/>
    <w:qFormat/>
    <w:rsid w:val="00B150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503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5218">
      <w:bodyDiv w:val="1"/>
      <w:marLeft w:val="0"/>
      <w:marRight w:val="0"/>
      <w:marTop w:val="0"/>
      <w:marBottom w:val="0"/>
      <w:divBdr>
        <w:top w:val="none" w:sz="0" w:space="0" w:color="auto"/>
        <w:left w:val="none" w:sz="0" w:space="0" w:color="auto"/>
        <w:bottom w:val="none" w:sz="0" w:space="0" w:color="auto"/>
        <w:right w:val="none" w:sz="0" w:space="0" w:color="auto"/>
      </w:divBdr>
    </w:div>
    <w:div w:id="572542261">
      <w:bodyDiv w:val="1"/>
      <w:marLeft w:val="0"/>
      <w:marRight w:val="0"/>
      <w:marTop w:val="0"/>
      <w:marBottom w:val="0"/>
      <w:divBdr>
        <w:top w:val="none" w:sz="0" w:space="0" w:color="auto"/>
        <w:left w:val="none" w:sz="0" w:space="0" w:color="auto"/>
        <w:bottom w:val="none" w:sz="0" w:space="0" w:color="auto"/>
        <w:right w:val="none" w:sz="0" w:space="0" w:color="auto"/>
      </w:divBdr>
    </w:div>
    <w:div w:id="850726305">
      <w:bodyDiv w:val="1"/>
      <w:marLeft w:val="0"/>
      <w:marRight w:val="0"/>
      <w:marTop w:val="0"/>
      <w:marBottom w:val="0"/>
      <w:divBdr>
        <w:top w:val="none" w:sz="0" w:space="0" w:color="auto"/>
        <w:left w:val="none" w:sz="0" w:space="0" w:color="auto"/>
        <w:bottom w:val="none" w:sz="0" w:space="0" w:color="auto"/>
        <w:right w:val="none" w:sz="0" w:space="0" w:color="auto"/>
      </w:divBdr>
      <w:divsChild>
        <w:div w:id="770276985">
          <w:marLeft w:val="0"/>
          <w:marRight w:val="0"/>
          <w:marTop w:val="0"/>
          <w:marBottom w:val="0"/>
          <w:divBdr>
            <w:top w:val="none" w:sz="0" w:space="0" w:color="auto"/>
            <w:left w:val="none" w:sz="0" w:space="0" w:color="auto"/>
            <w:bottom w:val="none" w:sz="0" w:space="0" w:color="auto"/>
            <w:right w:val="none" w:sz="0" w:space="0" w:color="auto"/>
          </w:divBdr>
        </w:div>
        <w:div w:id="325665809">
          <w:marLeft w:val="0"/>
          <w:marRight w:val="0"/>
          <w:marTop w:val="0"/>
          <w:marBottom w:val="0"/>
          <w:divBdr>
            <w:top w:val="none" w:sz="0" w:space="0" w:color="auto"/>
            <w:left w:val="none" w:sz="0" w:space="0" w:color="auto"/>
            <w:bottom w:val="none" w:sz="0" w:space="0" w:color="auto"/>
            <w:right w:val="none" w:sz="0" w:space="0" w:color="auto"/>
          </w:divBdr>
        </w:div>
        <w:div w:id="1382092419">
          <w:marLeft w:val="0"/>
          <w:marRight w:val="0"/>
          <w:marTop w:val="0"/>
          <w:marBottom w:val="0"/>
          <w:divBdr>
            <w:top w:val="none" w:sz="0" w:space="0" w:color="auto"/>
            <w:left w:val="none" w:sz="0" w:space="0" w:color="auto"/>
            <w:bottom w:val="none" w:sz="0" w:space="0" w:color="auto"/>
            <w:right w:val="none" w:sz="0" w:space="0" w:color="auto"/>
          </w:divBdr>
        </w:div>
      </w:divsChild>
    </w:div>
    <w:div w:id="1139303814">
      <w:bodyDiv w:val="1"/>
      <w:marLeft w:val="0"/>
      <w:marRight w:val="0"/>
      <w:marTop w:val="0"/>
      <w:marBottom w:val="0"/>
      <w:divBdr>
        <w:top w:val="none" w:sz="0" w:space="0" w:color="auto"/>
        <w:left w:val="none" w:sz="0" w:space="0" w:color="auto"/>
        <w:bottom w:val="none" w:sz="0" w:space="0" w:color="auto"/>
        <w:right w:val="none" w:sz="0" w:space="0" w:color="auto"/>
      </w:divBdr>
    </w:div>
    <w:div w:id="1198665018">
      <w:bodyDiv w:val="1"/>
      <w:marLeft w:val="0"/>
      <w:marRight w:val="0"/>
      <w:marTop w:val="0"/>
      <w:marBottom w:val="0"/>
      <w:divBdr>
        <w:top w:val="none" w:sz="0" w:space="0" w:color="auto"/>
        <w:left w:val="none" w:sz="0" w:space="0" w:color="auto"/>
        <w:bottom w:val="none" w:sz="0" w:space="0" w:color="auto"/>
        <w:right w:val="none" w:sz="0" w:space="0" w:color="auto"/>
      </w:divBdr>
    </w:div>
    <w:div w:id="1202287339">
      <w:bodyDiv w:val="1"/>
      <w:marLeft w:val="0"/>
      <w:marRight w:val="0"/>
      <w:marTop w:val="0"/>
      <w:marBottom w:val="0"/>
      <w:divBdr>
        <w:top w:val="none" w:sz="0" w:space="0" w:color="auto"/>
        <w:left w:val="none" w:sz="0" w:space="0" w:color="auto"/>
        <w:bottom w:val="none" w:sz="0" w:space="0" w:color="auto"/>
        <w:right w:val="none" w:sz="0" w:space="0" w:color="auto"/>
      </w:divBdr>
    </w:div>
    <w:div w:id="1243875322">
      <w:bodyDiv w:val="1"/>
      <w:marLeft w:val="0"/>
      <w:marRight w:val="0"/>
      <w:marTop w:val="0"/>
      <w:marBottom w:val="0"/>
      <w:divBdr>
        <w:top w:val="none" w:sz="0" w:space="0" w:color="auto"/>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
      </w:divsChild>
    </w:div>
    <w:div w:id="1721323922">
      <w:bodyDiv w:val="1"/>
      <w:marLeft w:val="0"/>
      <w:marRight w:val="0"/>
      <w:marTop w:val="0"/>
      <w:marBottom w:val="0"/>
      <w:divBdr>
        <w:top w:val="none" w:sz="0" w:space="0" w:color="auto"/>
        <w:left w:val="none" w:sz="0" w:space="0" w:color="auto"/>
        <w:bottom w:val="none" w:sz="0" w:space="0" w:color="auto"/>
        <w:right w:val="none" w:sz="0" w:space="0" w:color="auto"/>
      </w:divBdr>
      <w:divsChild>
        <w:div w:id="482089837">
          <w:marLeft w:val="0"/>
          <w:marRight w:val="0"/>
          <w:marTop w:val="0"/>
          <w:marBottom w:val="0"/>
          <w:divBdr>
            <w:top w:val="none" w:sz="0" w:space="0" w:color="auto"/>
            <w:left w:val="none" w:sz="0" w:space="0" w:color="auto"/>
            <w:bottom w:val="none" w:sz="0" w:space="0" w:color="auto"/>
            <w:right w:val="none" w:sz="0" w:space="0" w:color="auto"/>
          </w:divBdr>
        </w:div>
        <w:div w:id="588005985">
          <w:marLeft w:val="0"/>
          <w:marRight w:val="0"/>
          <w:marTop w:val="0"/>
          <w:marBottom w:val="0"/>
          <w:divBdr>
            <w:top w:val="none" w:sz="0" w:space="0" w:color="auto"/>
            <w:left w:val="none" w:sz="0" w:space="0" w:color="auto"/>
            <w:bottom w:val="none" w:sz="0" w:space="0" w:color="auto"/>
            <w:right w:val="none" w:sz="0" w:space="0" w:color="auto"/>
          </w:divBdr>
        </w:div>
        <w:div w:id="577177960">
          <w:marLeft w:val="0"/>
          <w:marRight w:val="0"/>
          <w:marTop w:val="0"/>
          <w:marBottom w:val="0"/>
          <w:divBdr>
            <w:top w:val="none" w:sz="0" w:space="0" w:color="auto"/>
            <w:left w:val="none" w:sz="0" w:space="0" w:color="auto"/>
            <w:bottom w:val="none" w:sz="0" w:space="0" w:color="auto"/>
            <w:right w:val="none" w:sz="0" w:space="0" w:color="auto"/>
          </w:divBdr>
        </w:div>
      </w:divsChild>
    </w:div>
    <w:div w:id="1791702905">
      <w:bodyDiv w:val="1"/>
      <w:marLeft w:val="0"/>
      <w:marRight w:val="0"/>
      <w:marTop w:val="0"/>
      <w:marBottom w:val="0"/>
      <w:divBdr>
        <w:top w:val="none" w:sz="0" w:space="0" w:color="auto"/>
        <w:left w:val="none" w:sz="0" w:space="0" w:color="auto"/>
        <w:bottom w:val="none" w:sz="0" w:space="0" w:color="auto"/>
        <w:right w:val="none" w:sz="0" w:space="0" w:color="auto"/>
      </w:divBdr>
      <w:divsChild>
        <w:div w:id="868027936">
          <w:marLeft w:val="0"/>
          <w:marRight w:val="0"/>
          <w:marTop w:val="0"/>
          <w:marBottom w:val="0"/>
          <w:divBdr>
            <w:top w:val="none" w:sz="0" w:space="0" w:color="auto"/>
            <w:left w:val="none" w:sz="0" w:space="0" w:color="auto"/>
            <w:bottom w:val="none" w:sz="0" w:space="0" w:color="auto"/>
            <w:right w:val="none" w:sz="0" w:space="0" w:color="auto"/>
          </w:divBdr>
        </w:div>
      </w:divsChild>
    </w:div>
    <w:div w:id="1908807489">
      <w:bodyDiv w:val="1"/>
      <w:marLeft w:val="0"/>
      <w:marRight w:val="0"/>
      <w:marTop w:val="0"/>
      <w:marBottom w:val="0"/>
      <w:divBdr>
        <w:top w:val="none" w:sz="0" w:space="0" w:color="auto"/>
        <w:left w:val="none" w:sz="0" w:space="0" w:color="auto"/>
        <w:bottom w:val="none" w:sz="0" w:space="0" w:color="auto"/>
        <w:right w:val="none" w:sz="0" w:space="0" w:color="auto"/>
      </w:divBdr>
      <w:divsChild>
        <w:div w:id="1578980765">
          <w:marLeft w:val="0"/>
          <w:marRight w:val="0"/>
          <w:marTop w:val="0"/>
          <w:marBottom w:val="0"/>
          <w:divBdr>
            <w:top w:val="none" w:sz="0" w:space="0" w:color="auto"/>
            <w:left w:val="none" w:sz="0" w:space="0" w:color="auto"/>
            <w:bottom w:val="none" w:sz="0" w:space="0" w:color="auto"/>
            <w:right w:val="none" w:sz="0" w:space="0" w:color="auto"/>
          </w:divBdr>
        </w:div>
        <w:div w:id="456413944">
          <w:marLeft w:val="0"/>
          <w:marRight w:val="0"/>
          <w:marTop w:val="0"/>
          <w:marBottom w:val="0"/>
          <w:divBdr>
            <w:top w:val="none" w:sz="0" w:space="0" w:color="auto"/>
            <w:left w:val="none" w:sz="0" w:space="0" w:color="auto"/>
            <w:bottom w:val="none" w:sz="0" w:space="0" w:color="auto"/>
            <w:right w:val="none" w:sz="0" w:space="0" w:color="auto"/>
          </w:divBdr>
        </w:div>
        <w:div w:id="71857663">
          <w:marLeft w:val="0"/>
          <w:marRight w:val="0"/>
          <w:marTop w:val="0"/>
          <w:marBottom w:val="0"/>
          <w:divBdr>
            <w:top w:val="none" w:sz="0" w:space="0" w:color="auto"/>
            <w:left w:val="none" w:sz="0" w:space="0" w:color="auto"/>
            <w:bottom w:val="none" w:sz="0" w:space="0" w:color="auto"/>
            <w:right w:val="none" w:sz="0" w:space="0" w:color="auto"/>
          </w:divBdr>
        </w:div>
      </w:divsChild>
    </w:div>
    <w:div w:id="2091804519">
      <w:bodyDiv w:val="1"/>
      <w:marLeft w:val="0"/>
      <w:marRight w:val="0"/>
      <w:marTop w:val="0"/>
      <w:marBottom w:val="0"/>
      <w:divBdr>
        <w:top w:val="none" w:sz="0" w:space="0" w:color="auto"/>
        <w:left w:val="none" w:sz="0" w:space="0" w:color="auto"/>
        <w:bottom w:val="none" w:sz="0" w:space="0" w:color="auto"/>
        <w:right w:val="none" w:sz="0" w:space="0" w:color="auto"/>
      </w:divBdr>
      <w:divsChild>
        <w:div w:id="1649356174">
          <w:marLeft w:val="0"/>
          <w:marRight w:val="0"/>
          <w:marTop w:val="0"/>
          <w:marBottom w:val="0"/>
          <w:divBdr>
            <w:top w:val="none" w:sz="0" w:space="0" w:color="auto"/>
            <w:left w:val="none" w:sz="0" w:space="0" w:color="auto"/>
            <w:bottom w:val="none" w:sz="0" w:space="0" w:color="auto"/>
            <w:right w:val="none" w:sz="0" w:space="0" w:color="auto"/>
          </w:divBdr>
        </w:div>
        <w:div w:id="591937654">
          <w:marLeft w:val="0"/>
          <w:marRight w:val="0"/>
          <w:marTop w:val="0"/>
          <w:marBottom w:val="0"/>
          <w:divBdr>
            <w:top w:val="none" w:sz="0" w:space="0" w:color="auto"/>
            <w:left w:val="none" w:sz="0" w:space="0" w:color="auto"/>
            <w:bottom w:val="none" w:sz="0" w:space="0" w:color="auto"/>
            <w:right w:val="none" w:sz="0" w:space="0" w:color="auto"/>
          </w:divBdr>
        </w:div>
        <w:div w:id="28705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undergraduate/current/c08/c08-amisconduct.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oguelph.ca/registrar/calendars/undergraduate/current/c08/c08-ac.shtml" TargetMode="External"/><Relationship Id="rId12" Type="http://schemas.openxmlformats.org/officeDocument/2006/relationships/hyperlink" Target="https://www.uoguelph.ca/registrar/calendars/undergraduate/curr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oguelph.ca/registrar/calendars/" TargetMode="External"/><Relationship Id="rId5" Type="http://schemas.openxmlformats.org/officeDocument/2006/relationships/settings" Target="settings.xml"/><Relationship Id="rId10" Type="http://schemas.openxmlformats.org/officeDocument/2006/relationships/hyperlink" Target="https://courseeval.uoguelph.ca/" TargetMode="External"/><Relationship Id="rId4" Type="http://schemas.microsoft.com/office/2007/relationships/stylesWithEffects" Target="stylesWithEffects.xml"/><Relationship Id="rId9" Type="http://schemas.openxmlformats.org/officeDocument/2006/relationships/hyperlink" Target="http://www.uoguelph.ca/cs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3C6FD-ADAB-4F73-BA98-DAA6EEE4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1388</Words>
  <Characters>7916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Schmidt</dc:creator>
  <cp:lastModifiedBy>sesugrad</cp:lastModifiedBy>
  <cp:revision>2</cp:revision>
  <cp:lastPrinted>2012-12-05T15:32:00Z</cp:lastPrinted>
  <dcterms:created xsi:type="dcterms:W3CDTF">2017-06-29T20:15:00Z</dcterms:created>
  <dcterms:modified xsi:type="dcterms:W3CDTF">2017-06-29T20:15:00Z</dcterms:modified>
</cp:coreProperties>
</file>