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BF2BE11" w14:textId="0ED22F4C" w:rsidR="006472F2" w:rsidRPr="006472F2" w:rsidRDefault="00D31269" w:rsidP="006472F2">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6472F2">
        <w:rPr>
          <w:rFonts w:cs="Times New Roman"/>
          <w:b/>
          <w:bCs/>
          <w:sz w:val="24"/>
          <w:szCs w:val="36"/>
        </w:rPr>
        <w:t xml:space="preserve"> </w:t>
      </w:r>
      <w:r w:rsidR="006472F2" w:rsidRPr="003E44C6">
        <w:rPr>
          <w:rFonts w:cs="Times New Roman"/>
          <w:bCs/>
          <w:sz w:val="24"/>
          <w:szCs w:val="36"/>
        </w:rPr>
        <w:t>ENVS*2340 - Current Issues in Agriculture and Landscape Management</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361DEE80"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6472F2">
        <w:rPr>
          <w:rFonts w:cs="Times New Roman"/>
          <w:b/>
          <w:bCs/>
          <w:color w:val="000000"/>
          <w:sz w:val="24"/>
          <w:szCs w:val="24"/>
        </w:rPr>
        <w:t xml:space="preserve"> </w:t>
      </w:r>
    </w:p>
    <w:p w14:paraId="5D50F63A" w14:textId="77777777" w:rsidR="006472F2" w:rsidRPr="006472F2"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rPr>
        <w:t>Agricultural production has made significant advances over the past few centuries that have been critical to meeting the needs of the world’s growing population. At the same time, agriculture causes significant impacts on the environment, and environmental issues threaten the future of agriculture. In this course, we will examine environmental issues at the local, regional and global levels and their relationships to agricultural production in order to develop an understanding of the interactions between agriculture and the environment; the critical environmental issues facing the agricultural sector and humanity as a whole; and measures that may help to mitigate the impacts of these environmental challenges.</w:t>
      </w:r>
    </w:p>
    <w:p w14:paraId="0602F7E6" w14:textId="77777777" w:rsidR="006472F2" w:rsidRPr="006472F2" w:rsidRDefault="006472F2" w:rsidP="006472F2">
      <w:pPr>
        <w:autoSpaceDE w:val="0"/>
        <w:autoSpaceDN w:val="0"/>
        <w:adjustRightInd w:val="0"/>
        <w:spacing w:after="0" w:line="240" w:lineRule="auto"/>
        <w:rPr>
          <w:rFonts w:cs="Times New Roman"/>
          <w:bCs/>
          <w:color w:val="000000"/>
          <w:sz w:val="24"/>
          <w:szCs w:val="24"/>
          <w:lang w:val="en-GB"/>
        </w:rPr>
      </w:pPr>
    </w:p>
    <w:p w14:paraId="3AECEA74" w14:textId="3EC5CD62" w:rsidR="006472F2" w:rsidRPr="006472F2"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lang w:val="en-GB"/>
        </w:rPr>
        <w:t>This course provides an introduction to a range of specific environmental and resource issues in agriculture and landscape management.  Issues to be covered</w:t>
      </w:r>
      <w:r w:rsidR="00C53AD3">
        <w:rPr>
          <w:rFonts w:cs="Times New Roman"/>
          <w:bCs/>
          <w:color w:val="000000"/>
          <w:sz w:val="24"/>
          <w:szCs w:val="24"/>
          <w:lang w:val="en-GB"/>
        </w:rPr>
        <w:t xml:space="preserve"> may</w:t>
      </w:r>
      <w:r w:rsidRPr="006472F2">
        <w:rPr>
          <w:rFonts w:cs="Times New Roman"/>
          <w:bCs/>
          <w:color w:val="000000"/>
          <w:sz w:val="24"/>
          <w:szCs w:val="24"/>
          <w:lang w:val="en-GB"/>
        </w:rPr>
        <w:t xml:space="preserve"> include: a</w:t>
      </w:r>
      <w:proofErr w:type="spellStart"/>
      <w:r w:rsidRPr="006472F2">
        <w:rPr>
          <w:rFonts w:cs="Times New Roman"/>
          <w:bCs/>
          <w:color w:val="000000"/>
          <w:sz w:val="24"/>
          <w:szCs w:val="24"/>
        </w:rPr>
        <w:t>gricultural</w:t>
      </w:r>
      <w:proofErr w:type="spellEnd"/>
      <w:r w:rsidRPr="006472F2">
        <w:rPr>
          <w:rFonts w:cs="Times New Roman"/>
          <w:bCs/>
          <w:color w:val="000000"/>
          <w:sz w:val="24"/>
          <w:szCs w:val="24"/>
        </w:rPr>
        <w:t xml:space="preserve"> impacts on the environment; environmental issues affecting agriculture; challenges to increased agricultural production; soils - movement of groundwater contaminants and source water protection; land use issues; pesticide issues; genetically modified crops; invasive species; climate change and agriculture.</w:t>
      </w:r>
    </w:p>
    <w:p w14:paraId="2DEB2AF3" w14:textId="77777777" w:rsidR="006472F2" w:rsidRPr="006472F2" w:rsidRDefault="006472F2" w:rsidP="006472F2">
      <w:pPr>
        <w:autoSpaceDE w:val="0"/>
        <w:autoSpaceDN w:val="0"/>
        <w:adjustRightInd w:val="0"/>
        <w:spacing w:after="0" w:line="240" w:lineRule="auto"/>
        <w:rPr>
          <w:rFonts w:cs="Times New Roman"/>
          <w:bCs/>
          <w:color w:val="000000"/>
          <w:sz w:val="24"/>
          <w:szCs w:val="24"/>
        </w:rPr>
      </w:pPr>
    </w:p>
    <w:p w14:paraId="6E06A41A" w14:textId="5C79ED65" w:rsidR="00344E45" w:rsidRPr="006472F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6472F2" w:rsidRPr="006472F2">
        <w:rPr>
          <w:rFonts w:cs="Times New Roman"/>
          <w:bCs/>
          <w:sz w:val="24"/>
          <w:szCs w:val="36"/>
        </w:rPr>
        <w:t xml:space="preserve"> 0.50 </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67087EC2" w:rsidR="00344E45" w:rsidRPr="006472F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6472F2">
        <w:rPr>
          <w:rFonts w:cs="Times New Roman"/>
          <w:b/>
          <w:bCs/>
          <w:color w:val="000000"/>
          <w:sz w:val="24"/>
          <w:szCs w:val="24"/>
        </w:rPr>
        <w:t xml:space="preserve"> </w:t>
      </w:r>
      <w:r w:rsidR="006472F2">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0913E7B8" w:rsidR="00344E45" w:rsidRPr="006472F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6472F2">
        <w:rPr>
          <w:rFonts w:cs="Times New Roman"/>
          <w:b/>
          <w:bCs/>
          <w:color w:val="000000"/>
          <w:sz w:val="24"/>
          <w:szCs w:val="24"/>
        </w:rPr>
        <w:t xml:space="preserve"> </w:t>
      </w:r>
      <w:r w:rsidR="006472F2">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14F25AD"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6472F2">
        <w:rPr>
          <w:rFonts w:cs="Times New Roman"/>
          <w:b/>
          <w:bCs/>
          <w:color w:val="000000"/>
          <w:sz w:val="24"/>
          <w:szCs w:val="24"/>
        </w:rPr>
        <w:t xml:space="preserve"> </w:t>
      </w:r>
      <w:r w:rsidR="006472F2">
        <w:rPr>
          <w:rFonts w:cs="Times New Roman"/>
          <w:bCs/>
          <w:color w:val="000000"/>
          <w:sz w:val="24"/>
          <w:szCs w:val="24"/>
        </w:rPr>
        <w:t>W16</w:t>
      </w:r>
    </w:p>
    <w:p w14:paraId="50A33BCF" w14:textId="77777777" w:rsidR="00A24C2A" w:rsidRPr="006472F2" w:rsidRDefault="00A24C2A" w:rsidP="00344E45">
      <w:pPr>
        <w:autoSpaceDE w:val="0"/>
        <w:autoSpaceDN w:val="0"/>
        <w:adjustRightInd w:val="0"/>
        <w:spacing w:after="0" w:line="240" w:lineRule="auto"/>
        <w:rPr>
          <w:rFonts w:cs="Times New Roman"/>
          <w:bCs/>
          <w:color w:val="000000"/>
          <w:sz w:val="24"/>
          <w:szCs w:val="24"/>
        </w:rPr>
      </w:pPr>
    </w:p>
    <w:p w14:paraId="43574373" w14:textId="77777777" w:rsidR="006472F2" w:rsidRDefault="00344E45" w:rsidP="006472F2">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6472F2">
        <w:rPr>
          <w:rFonts w:cs="Times New Roman"/>
          <w:b/>
          <w:bCs/>
          <w:color w:val="000000"/>
          <w:sz w:val="24"/>
          <w:szCs w:val="24"/>
        </w:rPr>
        <w:t xml:space="preserve"> </w:t>
      </w:r>
    </w:p>
    <w:p w14:paraId="6B5447FA" w14:textId="4DE64891" w:rsidR="006472F2" w:rsidRPr="006472F2"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rPr>
        <w:t xml:space="preserve">Lectures: </w:t>
      </w:r>
      <w:r w:rsidRPr="006472F2">
        <w:rPr>
          <w:rFonts w:cs="Times New Roman"/>
          <w:bCs/>
          <w:color w:val="000000"/>
          <w:sz w:val="24"/>
          <w:szCs w:val="24"/>
        </w:rPr>
        <w:tab/>
      </w:r>
      <w:r w:rsidR="002331CE">
        <w:rPr>
          <w:rFonts w:cs="Times New Roman"/>
          <w:bCs/>
          <w:color w:val="000000"/>
          <w:sz w:val="24"/>
          <w:szCs w:val="24"/>
        </w:rPr>
        <w:t xml:space="preserve">Tues &amp; </w:t>
      </w:r>
      <w:proofErr w:type="spellStart"/>
      <w:r w:rsidR="002331CE">
        <w:rPr>
          <w:rFonts w:cs="Times New Roman"/>
          <w:bCs/>
          <w:color w:val="000000"/>
          <w:sz w:val="24"/>
          <w:szCs w:val="24"/>
        </w:rPr>
        <w:t>Thur</w:t>
      </w:r>
      <w:proofErr w:type="spellEnd"/>
      <w:r w:rsidRPr="006472F2">
        <w:rPr>
          <w:rFonts w:cs="Times New Roman"/>
          <w:bCs/>
          <w:color w:val="000000"/>
          <w:sz w:val="24"/>
          <w:szCs w:val="24"/>
        </w:rPr>
        <w:t>, 11:30</w:t>
      </w:r>
      <w:r w:rsidR="002331CE">
        <w:rPr>
          <w:rFonts w:cs="Times New Roman"/>
          <w:bCs/>
          <w:color w:val="000000"/>
          <w:sz w:val="24"/>
          <w:szCs w:val="24"/>
        </w:rPr>
        <w:t>am-</w:t>
      </w:r>
      <w:r w:rsidRPr="006472F2">
        <w:rPr>
          <w:rFonts w:cs="Times New Roman"/>
          <w:bCs/>
          <w:color w:val="000000"/>
          <w:sz w:val="24"/>
          <w:szCs w:val="24"/>
        </w:rPr>
        <w:t>12:50</w:t>
      </w:r>
      <w:r w:rsidR="002331CE">
        <w:rPr>
          <w:rFonts w:cs="Times New Roman"/>
          <w:bCs/>
          <w:color w:val="000000"/>
          <w:sz w:val="24"/>
          <w:szCs w:val="24"/>
        </w:rPr>
        <w:t>pm</w:t>
      </w:r>
      <w:r w:rsidRPr="006472F2">
        <w:rPr>
          <w:rFonts w:cs="Times New Roman"/>
          <w:bCs/>
          <w:color w:val="000000"/>
          <w:sz w:val="24"/>
          <w:szCs w:val="24"/>
        </w:rPr>
        <w:t xml:space="preserve">; </w:t>
      </w:r>
      <w:r>
        <w:rPr>
          <w:rFonts w:cs="Times New Roman"/>
          <w:bCs/>
          <w:color w:val="000000"/>
          <w:sz w:val="24"/>
          <w:szCs w:val="24"/>
        </w:rPr>
        <w:t>Richards Building,</w:t>
      </w:r>
      <w:r w:rsidRPr="006472F2">
        <w:rPr>
          <w:rFonts w:cs="Times New Roman"/>
          <w:bCs/>
          <w:color w:val="000000"/>
          <w:sz w:val="24"/>
          <w:szCs w:val="24"/>
        </w:rPr>
        <w:t xml:space="preserve"> Rm </w:t>
      </w:r>
      <w:r>
        <w:rPr>
          <w:rFonts w:cs="Times New Roman"/>
          <w:bCs/>
          <w:color w:val="000000"/>
          <w:sz w:val="24"/>
          <w:szCs w:val="24"/>
        </w:rPr>
        <w:t>2529</w:t>
      </w:r>
    </w:p>
    <w:p w14:paraId="1B5A3896" w14:textId="167AB387" w:rsidR="006472F2" w:rsidRPr="006472F2"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rPr>
        <w:t xml:space="preserve">Seminars:  </w:t>
      </w:r>
      <w:r w:rsidRPr="006472F2">
        <w:rPr>
          <w:rFonts w:cs="Times New Roman"/>
          <w:bCs/>
          <w:color w:val="000000"/>
          <w:sz w:val="24"/>
          <w:szCs w:val="24"/>
        </w:rPr>
        <w:tab/>
        <w:t>Section 101 (</w:t>
      </w:r>
      <w:r w:rsidR="002331CE">
        <w:rPr>
          <w:rFonts w:cs="Times New Roman"/>
          <w:bCs/>
          <w:color w:val="000000"/>
          <w:sz w:val="24"/>
          <w:szCs w:val="24"/>
        </w:rPr>
        <w:t>2041</w:t>
      </w:r>
      <w:r w:rsidRPr="006472F2">
        <w:rPr>
          <w:rFonts w:cs="Times New Roman"/>
          <w:bCs/>
          <w:color w:val="000000"/>
          <w:sz w:val="24"/>
          <w:szCs w:val="24"/>
        </w:rPr>
        <w:t>) - Tues 2:30-3:20</w:t>
      </w:r>
      <w:r w:rsidR="002331CE">
        <w:rPr>
          <w:rFonts w:cs="Times New Roman"/>
          <w:bCs/>
          <w:color w:val="000000"/>
          <w:sz w:val="24"/>
          <w:szCs w:val="24"/>
        </w:rPr>
        <w:t>pm;</w:t>
      </w:r>
      <w:r w:rsidRPr="006472F2">
        <w:rPr>
          <w:rFonts w:cs="Times New Roman"/>
          <w:bCs/>
          <w:color w:val="000000"/>
          <w:sz w:val="24"/>
          <w:szCs w:val="24"/>
        </w:rPr>
        <w:t xml:space="preserve"> </w:t>
      </w:r>
      <w:r w:rsidR="002331CE">
        <w:rPr>
          <w:rFonts w:cs="Times New Roman"/>
          <w:bCs/>
          <w:color w:val="000000"/>
          <w:sz w:val="24"/>
          <w:szCs w:val="24"/>
        </w:rPr>
        <w:t>Crop Science Building,</w:t>
      </w:r>
      <w:r w:rsidR="002331CE" w:rsidRPr="006472F2">
        <w:rPr>
          <w:rFonts w:cs="Times New Roman"/>
          <w:bCs/>
          <w:color w:val="000000"/>
          <w:sz w:val="24"/>
          <w:szCs w:val="24"/>
        </w:rPr>
        <w:t xml:space="preserve"> </w:t>
      </w:r>
      <w:r w:rsidRPr="006472F2">
        <w:rPr>
          <w:rFonts w:cs="Times New Roman"/>
          <w:bCs/>
          <w:color w:val="000000"/>
          <w:sz w:val="24"/>
          <w:szCs w:val="24"/>
        </w:rPr>
        <w:t xml:space="preserve">Rm </w:t>
      </w:r>
      <w:r w:rsidR="002331CE">
        <w:rPr>
          <w:rFonts w:cs="Times New Roman"/>
          <w:bCs/>
          <w:color w:val="000000"/>
          <w:sz w:val="24"/>
          <w:szCs w:val="24"/>
        </w:rPr>
        <w:t>403</w:t>
      </w:r>
      <w:r w:rsidRPr="006472F2">
        <w:rPr>
          <w:rFonts w:cs="Times New Roman"/>
          <w:bCs/>
          <w:color w:val="000000"/>
          <w:sz w:val="24"/>
          <w:szCs w:val="24"/>
        </w:rPr>
        <w:t xml:space="preserve"> </w:t>
      </w:r>
    </w:p>
    <w:p w14:paraId="0FE11875" w14:textId="493BEFBD" w:rsidR="002331CE"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rPr>
        <w:tab/>
      </w:r>
      <w:r w:rsidRPr="006472F2">
        <w:rPr>
          <w:rFonts w:cs="Times New Roman"/>
          <w:bCs/>
          <w:color w:val="000000"/>
          <w:sz w:val="24"/>
          <w:szCs w:val="24"/>
        </w:rPr>
        <w:tab/>
        <w:t>Section 102 (</w:t>
      </w:r>
      <w:r w:rsidR="002331CE">
        <w:rPr>
          <w:rFonts w:cs="Times New Roman"/>
          <w:bCs/>
          <w:color w:val="000000"/>
          <w:sz w:val="24"/>
          <w:szCs w:val="24"/>
        </w:rPr>
        <w:t>2042</w:t>
      </w:r>
      <w:r w:rsidRPr="006472F2">
        <w:rPr>
          <w:rFonts w:cs="Times New Roman"/>
          <w:bCs/>
          <w:color w:val="000000"/>
          <w:sz w:val="24"/>
          <w:szCs w:val="24"/>
        </w:rPr>
        <w:t>)</w:t>
      </w:r>
      <w:r w:rsidR="002331CE">
        <w:rPr>
          <w:rFonts w:cs="Times New Roman"/>
          <w:bCs/>
          <w:color w:val="000000"/>
          <w:sz w:val="24"/>
          <w:szCs w:val="24"/>
        </w:rPr>
        <w:t xml:space="preserve"> -</w:t>
      </w:r>
      <w:r w:rsidRPr="006472F2">
        <w:rPr>
          <w:rFonts w:cs="Times New Roman"/>
          <w:bCs/>
          <w:color w:val="000000"/>
          <w:sz w:val="24"/>
          <w:szCs w:val="24"/>
        </w:rPr>
        <w:t xml:space="preserve"> Wed 10:30-11:20</w:t>
      </w:r>
      <w:r w:rsidR="002331CE">
        <w:rPr>
          <w:rFonts w:cs="Times New Roman"/>
          <w:bCs/>
          <w:color w:val="000000"/>
          <w:sz w:val="24"/>
          <w:szCs w:val="24"/>
        </w:rPr>
        <w:t>am;</w:t>
      </w:r>
      <w:r w:rsidRPr="006472F2">
        <w:rPr>
          <w:rFonts w:cs="Times New Roman"/>
          <w:bCs/>
          <w:color w:val="000000"/>
          <w:sz w:val="24"/>
          <w:szCs w:val="24"/>
        </w:rPr>
        <w:t xml:space="preserve"> </w:t>
      </w:r>
      <w:proofErr w:type="spellStart"/>
      <w:r w:rsidR="002331CE" w:rsidRPr="006472F2">
        <w:rPr>
          <w:rFonts w:cs="Times New Roman"/>
          <w:bCs/>
          <w:color w:val="000000"/>
          <w:sz w:val="24"/>
          <w:szCs w:val="24"/>
        </w:rPr>
        <w:t>M</w:t>
      </w:r>
      <w:r w:rsidR="002331CE">
        <w:rPr>
          <w:rFonts w:cs="Times New Roman"/>
          <w:bCs/>
          <w:color w:val="000000"/>
          <w:sz w:val="24"/>
          <w:szCs w:val="24"/>
        </w:rPr>
        <w:t>a</w:t>
      </w:r>
      <w:r w:rsidR="002331CE" w:rsidRPr="006472F2">
        <w:rPr>
          <w:rFonts w:cs="Times New Roman"/>
          <w:bCs/>
          <w:color w:val="000000"/>
          <w:sz w:val="24"/>
          <w:szCs w:val="24"/>
        </w:rPr>
        <w:t>cNaughton</w:t>
      </w:r>
      <w:proofErr w:type="spellEnd"/>
      <w:r w:rsidR="002331CE">
        <w:rPr>
          <w:rFonts w:cs="Times New Roman"/>
          <w:bCs/>
          <w:color w:val="000000"/>
          <w:sz w:val="24"/>
          <w:szCs w:val="24"/>
        </w:rPr>
        <w:t xml:space="preserve"> Building,</w:t>
      </w:r>
      <w:r w:rsidR="002331CE" w:rsidRPr="006472F2">
        <w:rPr>
          <w:rFonts w:cs="Times New Roman"/>
          <w:bCs/>
          <w:color w:val="000000"/>
          <w:sz w:val="24"/>
          <w:szCs w:val="24"/>
        </w:rPr>
        <w:t xml:space="preserve"> </w:t>
      </w:r>
      <w:r w:rsidR="002331CE">
        <w:rPr>
          <w:rFonts w:cs="Times New Roman"/>
          <w:bCs/>
          <w:color w:val="000000"/>
          <w:sz w:val="24"/>
          <w:szCs w:val="24"/>
        </w:rPr>
        <w:t>Rm 202</w:t>
      </w:r>
    </w:p>
    <w:p w14:paraId="0C45933C" w14:textId="4973E931" w:rsidR="006472F2" w:rsidRPr="006472F2" w:rsidRDefault="006472F2" w:rsidP="006472F2">
      <w:pPr>
        <w:autoSpaceDE w:val="0"/>
        <w:autoSpaceDN w:val="0"/>
        <w:adjustRightInd w:val="0"/>
        <w:spacing w:after="0" w:line="240" w:lineRule="auto"/>
        <w:rPr>
          <w:rFonts w:cs="Times New Roman"/>
          <w:bCs/>
          <w:color w:val="000000"/>
          <w:sz w:val="24"/>
          <w:szCs w:val="24"/>
        </w:rPr>
      </w:pPr>
      <w:r w:rsidRPr="006472F2">
        <w:rPr>
          <w:rFonts w:cs="Times New Roman"/>
          <w:bCs/>
          <w:color w:val="000000"/>
          <w:sz w:val="24"/>
          <w:szCs w:val="24"/>
        </w:rPr>
        <w:tab/>
      </w:r>
      <w:r w:rsidRPr="006472F2">
        <w:rPr>
          <w:rFonts w:cs="Times New Roman"/>
          <w:bCs/>
          <w:color w:val="000000"/>
          <w:sz w:val="24"/>
          <w:szCs w:val="24"/>
        </w:rPr>
        <w:tab/>
      </w:r>
      <w:r w:rsidR="002331CE">
        <w:rPr>
          <w:rFonts w:cs="Times New Roman"/>
          <w:bCs/>
          <w:color w:val="000000"/>
          <w:sz w:val="24"/>
          <w:szCs w:val="24"/>
        </w:rPr>
        <w:t>Section 103 (2043</w:t>
      </w:r>
      <w:r w:rsidRPr="006472F2">
        <w:rPr>
          <w:rFonts w:cs="Times New Roman"/>
          <w:bCs/>
          <w:color w:val="000000"/>
          <w:sz w:val="24"/>
          <w:szCs w:val="24"/>
        </w:rPr>
        <w:t xml:space="preserve">) - Mon </w:t>
      </w:r>
      <w:r w:rsidR="002331CE">
        <w:rPr>
          <w:rFonts w:cs="Times New Roman"/>
          <w:bCs/>
          <w:color w:val="000000"/>
          <w:sz w:val="24"/>
          <w:szCs w:val="24"/>
        </w:rPr>
        <w:t>2</w:t>
      </w:r>
      <w:r w:rsidRPr="006472F2">
        <w:rPr>
          <w:rFonts w:cs="Times New Roman"/>
          <w:bCs/>
          <w:color w:val="000000"/>
          <w:sz w:val="24"/>
          <w:szCs w:val="24"/>
        </w:rPr>
        <w:t>:30-</w:t>
      </w:r>
      <w:r w:rsidR="002331CE">
        <w:rPr>
          <w:rFonts w:cs="Times New Roman"/>
          <w:bCs/>
          <w:color w:val="000000"/>
          <w:sz w:val="24"/>
          <w:szCs w:val="24"/>
        </w:rPr>
        <w:t>3</w:t>
      </w:r>
      <w:r w:rsidRPr="006472F2">
        <w:rPr>
          <w:rFonts w:cs="Times New Roman"/>
          <w:bCs/>
          <w:color w:val="000000"/>
          <w:sz w:val="24"/>
          <w:szCs w:val="24"/>
        </w:rPr>
        <w:t>:20</w:t>
      </w:r>
      <w:r w:rsidR="002331CE">
        <w:rPr>
          <w:rFonts w:cs="Times New Roman"/>
          <w:bCs/>
          <w:color w:val="000000"/>
          <w:sz w:val="24"/>
          <w:szCs w:val="24"/>
        </w:rPr>
        <w:t>pm;</w:t>
      </w:r>
      <w:r w:rsidRPr="006472F2">
        <w:rPr>
          <w:rFonts w:cs="Times New Roman"/>
          <w:bCs/>
          <w:color w:val="000000"/>
          <w:sz w:val="24"/>
          <w:szCs w:val="24"/>
        </w:rPr>
        <w:t xml:space="preserve"> </w:t>
      </w:r>
      <w:proofErr w:type="spellStart"/>
      <w:r w:rsidRPr="006472F2">
        <w:rPr>
          <w:rFonts w:cs="Times New Roman"/>
          <w:bCs/>
          <w:color w:val="000000"/>
          <w:sz w:val="24"/>
          <w:szCs w:val="24"/>
        </w:rPr>
        <w:t>M</w:t>
      </w:r>
      <w:r w:rsidR="002331CE">
        <w:rPr>
          <w:rFonts w:cs="Times New Roman"/>
          <w:bCs/>
          <w:color w:val="000000"/>
          <w:sz w:val="24"/>
          <w:szCs w:val="24"/>
        </w:rPr>
        <w:t>a</w:t>
      </w:r>
      <w:r w:rsidRPr="006472F2">
        <w:rPr>
          <w:rFonts w:cs="Times New Roman"/>
          <w:bCs/>
          <w:color w:val="000000"/>
          <w:sz w:val="24"/>
          <w:szCs w:val="24"/>
        </w:rPr>
        <w:t>cNaughton</w:t>
      </w:r>
      <w:proofErr w:type="spellEnd"/>
      <w:r w:rsidR="002331CE">
        <w:rPr>
          <w:rFonts w:cs="Times New Roman"/>
          <w:bCs/>
          <w:color w:val="000000"/>
          <w:sz w:val="24"/>
          <w:szCs w:val="24"/>
        </w:rPr>
        <w:t xml:space="preserve"> Building,</w:t>
      </w:r>
      <w:r w:rsidR="002331CE" w:rsidRPr="006472F2">
        <w:rPr>
          <w:rFonts w:cs="Times New Roman"/>
          <w:bCs/>
          <w:color w:val="000000"/>
          <w:sz w:val="24"/>
          <w:szCs w:val="24"/>
        </w:rPr>
        <w:t xml:space="preserve"> </w:t>
      </w:r>
      <w:r w:rsidR="002331CE">
        <w:rPr>
          <w:rFonts w:cs="Times New Roman"/>
          <w:bCs/>
          <w:color w:val="000000"/>
          <w:sz w:val="24"/>
          <w:szCs w:val="24"/>
        </w:rPr>
        <w:t>Rm 202</w:t>
      </w:r>
    </w:p>
    <w:p w14:paraId="642E260F" w14:textId="04A8DBB2" w:rsidR="006472F2" w:rsidRPr="006472F2" w:rsidRDefault="002331CE" w:rsidP="006472F2">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t>Section 104 (2044</w:t>
      </w:r>
      <w:r w:rsidR="006472F2" w:rsidRPr="006472F2">
        <w:rPr>
          <w:rFonts w:cs="Times New Roman"/>
          <w:bCs/>
          <w:color w:val="000000"/>
          <w:sz w:val="24"/>
          <w:szCs w:val="24"/>
        </w:rPr>
        <w:t>) - Mon 8:30-9:20</w:t>
      </w:r>
      <w:r>
        <w:rPr>
          <w:rFonts w:cs="Times New Roman"/>
          <w:bCs/>
          <w:color w:val="000000"/>
          <w:sz w:val="24"/>
          <w:szCs w:val="24"/>
        </w:rPr>
        <w:t>am;</w:t>
      </w:r>
      <w:r w:rsidR="006472F2" w:rsidRPr="006472F2">
        <w:rPr>
          <w:rFonts w:cs="Times New Roman"/>
          <w:bCs/>
          <w:color w:val="000000"/>
          <w:sz w:val="24"/>
          <w:szCs w:val="24"/>
        </w:rPr>
        <w:t xml:space="preserve"> </w:t>
      </w:r>
      <w:proofErr w:type="spellStart"/>
      <w:r w:rsidRPr="006472F2">
        <w:rPr>
          <w:rFonts w:cs="Times New Roman"/>
          <w:bCs/>
          <w:color w:val="000000"/>
          <w:sz w:val="24"/>
          <w:szCs w:val="24"/>
        </w:rPr>
        <w:t>M</w:t>
      </w:r>
      <w:r>
        <w:rPr>
          <w:rFonts w:cs="Times New Roman"/>
          <w:bCs/>
          <w:color w:val="000000"/>
          <w:sz w:val="24"/>
          <w:szCs w:val="24"/>
        </w:rPr>
        <w:t>a</w:t>
      </w:r>
      <w:r w:rsidRPr="006472F2">
        <w:rPr>
          <w:rFonts w:cs="Times New Roman"/>
          <w:bCs/>
          <w:color w:val="000000"/>
          <w:sz w:val="24"/>
          <w:szCs w:val="24"/>
        </w:rPr>
        <w:t>cNaughton</w:t>
      </w:r>
      <w:proofErr w:type="spellEnd"/>
      <w:r>
        <w:rPr>
          <w:rFonts w:cs="Times New Roman"/>
          <w:bCs/>
          <w:color w:val="000000"/>
          <w:sz w:val="24"/>
          <w:szCs w:val="24"/>
        </w:rPr>
        <w:t xml:space="preserve"> Building,</w:t>
      </w:r>
      <w:r w:rsidRPr="006472F2">
        <w:rPr>
          <w:rFonts w:cs="Times New Roman"/>
          <w:bCs/>
          <w:color w:val="000000"/>
          <w:sz w:val="24"/>
          <w:szCs w:val="24"/>
        </w:rPr>
        <w:t xml:space="preserve"> </w:t>
      </w:r>
      <w:r>
        <w:rPr>
          <w:rFonts w:cs="Times New Roman"/>
          <w:bCs/>
          <w:color w:val="000000"/>
          <w:sz w:val="24"/>
          <w:szCs w:val="24"/>
        </w:rPr>
        <w:t>Rm 202</w:t>
      </w:r>
    </w:p>
    <w:p w14:paraId="5A400E04" w14:textId="7F228BA5" w:rsidR="00344E45" w:rsidRPr="00120B7B" w:rsidRDefault="00344E45"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2DA61A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2331CE">
        <w:rPr>
          <w:rFonts w:cs="Times New Roman"/>
          <w:bCs/>
          <w:color w:val="000000"/>
          <w:sz w:val="24"/>
          <w:szCs w:val="24"/>
        </w:rPr>
        <w:t xml:space="preserve"> Dr. Rebecca H. Hallett</w:t>
      </w:r>
    </w:p>
    <w:p w14:paraId="4976B692" w14:textId="2F3085C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2331CE">
        <w:rPr>
          <w:rFonts w:cs="Times New Roman"/>
          <w:bCs/>
          <w:color w:val="000000"/>
          <w:sz w:val="24"/>
          <w:szCs w:val="24"/>
        </w:rPr>
        <w:t xml:space="preserve"> </w:t>
      </w:r>
      <w:hyperlink r:id="rId7" w:history="1">
        <w:r w:rsidR="003E44C6" w:rsidRPr="005F1080">
          <w:rPr>
            <w:rStyle w:val="Hyperlink"/>
            <w:rFonts w:cs="Times New Roman"/>
            <w:bCs/>
            <w:sz w:val="24"/>
            <w:szCs w:val="24"/>
          </w:rPr>
          <w:t>rhallett@uoguelph.ca</w:t>
        </w:r>
      </w:hyperlink>
      <w:r w:rsidR="003E44C6">
        <w:rPr>
          <w:rFonts w:cs="Times New Roman"/>
          <w:bCs/>
          <w:color w:val="000000"/>
          <w:sz w:val="24"/>
          <w:szCs w:val="24"/>
        </w:rPr>
        <w:t xml:space="preserve"> </w:t>
      </w:r>
    </w:p>
    <w:p w14:paraId="6A46D7C0" w14:textId="795F4FE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2331CE">
        <w:rPr>
          <w:rFonts w:cs="Times New Roman"/>
          <w:bCs/>
          <w:color w:val="000000"/>
          <w:sz w:val="24"/>
          <w:szCs w:val="24"/>
        </w:rPr>
        <w:t xml:space="preserve"> EC Bovey Building, Rm 2240.</w:t>
      </w:r>
      <w:r w:rsidR="002331CE" w:rsidRPr="002331CE">
        <w:rPr>
          <w:rFonts w:ascii="Calibri" w:eastAsiaTheme="minorEastAsia" w:hAnsi="Calibri" w:cs="Calibri"/>
          <w:sz w:val="24"/>
          <w:szCs w:val="24"/>
          <w:lang w:eastAsia="ja-JP"/>
        </w:rPr>
        <w:t xml:space="preserve"> </w:t>
      </w:r>
      <w:proofErr w:type="gramStart"/>
      <w:r w:rsidR="002331CE">
        <w:rPr>
          <w:rFonts w:ascii="Calibri" w:eastAsiaTheme="minorEastAsia" w:hAnsi="Calibri" w:cs="Calibri"/>
          <w:sz w:val="24"/>
          <w:szCs w:val="24"/>
          <w:lang w:eastAsia="ja-JP"/>
        </w:rPr>
        <w:t>Office hours b</w:t>
      </w:r>
      <w:r w:rsidR="002331CE" w:rsidRPr="002331CE">
        <w:rPr>
          <w:rFonts w:cs="Times New Roman"/>
          <w:bCs/>
          <w:color w:val="000000"/>
          <w:sz w:val="24"/>
          <w:szCs w:val="24"/>
        </w:rPr>
        <w:t>y appointment.</w:t>
      </w:r>
      <w:proofErr w:type="gramEnd"/>
      <w:r w:rsidR="002331CE" w:rsidRPr="002331CE">
        <w:rPr>
          <w:rFonts w:cs="Times New Roman"/>
          <w:bCs/>
          <w:color w:val="000000"/>
          <w:sz w:val="24"/>
          <w:szCs w:val="24"/>
        </w:rPr>
        <w:t xml:space="preserve"> Please contact your Instructor by email to arrange an appointment.</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7EC777" w14:textId="1D9D6E8F" w:rsidR="004E5C7F" w:rsidRPr="004E5C7F" w:rsidRDefault="00344E45" w:rsidP="004E5C7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4E5C7F">
        <w:rPr>
          <w:rFonts w:cs="Times New Roman"/>
          <w:bCs/>
          <w:color w:val="000000"/>
          <w:sz w:val="24"/>
          <w:szCs w:val="24"/>
        </w:rPr>
        <w:t xml:space="preserve"> </w:t>
      </w:r>
      <w:r w:rsidR="004E5C7F" w:rsidRPr="004E5C7F">
        <w:rPr>
          <w:rFonts w:cs="Times New Roman"/>
          <w:bCs/>
          <w:color w:val="000000"/>
          <w:sz w:val="24"/>
          <w:szCs w:val="24"/>
        </w:rPr>
        <w:t xml:space="preserve">Pamela </w:t>
      </w:r>
      <w:proofErr w:type="spellStart"/>
      <w:r w:rsidR="004E5C7F" w:rsidRPr="004E5C7F">
        <w:rPr>
          <w:rFonts w:cs="Times New Roman"/>
          <w:bCs/>
          <w:color w:val="000000"/>
          <w:sz w:val="24"/>
          <w:szCs w:val="24"/>
        </w:rPr>
        <w:t>Loughran</w:t>
      </w:r>
      <w:proofErr w:type="spellEnd"/>
      <w:r w:rsidR="004E5C7F" w:rsidRPr="004E5C7F">
        <w:rPr>
          <w:rFonts w:cs="Times New Roman"/>
          <w:bCs/>
          <w:color w:val="000000"/>
          <w:sz w:val="24"/>
          <w:szCs w:val="24"/>
        </w:rPr>
        <w:t xml:space="preserve"> </w:t>
      </w:r>
    </w:p>
    <w:p w14:paraId="02424505" w14:textId="186DA81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4E5C7F" w:rsidRPr="004E5C7F">
        <w:rPr>
          <w:rFonts w:cs="Times New Roman"/>
          <w:bCs/>
          <w:color w:val="000000"/>
          <w:sz w:val="24"/>
          <w:szCs w:val="24"/>
        </w:rPr>
        <w:t xml:space="preserve"> </w:t>
      </w:r>
      <w:hyperlink r:id="rId8" w:history="1">
        <w:r w:rsidR="003E44C6" w:rsidRPr="005F1080">
          <w:rPr>
            <w:rStyle w:val="Hyperlink"/>
            <w:rFonts w:cs="Times New Roman"/>
            <w:bCs/>
            <w:sz w:val="24"/>
            <w:szCs w:val="24"/>
          </w:rPr>
          <w:t>ploughra@uoguelph.ca</w:t>
        </w:r>
      </w:hyperlink>
      <w:r w:rsidR="003E44C6">
        <w:rPr>
          <w:rFonts w:cs="Times New Roman"/>
          <w:bCs/>
          <w:color w:val="000000"/>
          <w:sz w:val="24"/>
          <w:szCs w:val="24"/>
        </w:rPr>
        <w:t xml:space="preserve"> </w:t>
      </w:r>
    </w:p>
    <w:p w14:paraId="435E8AF6" w14:textId="588A0EE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4E5C7F" w:rsidRPr="004E5C7F">
        <w:rPr>
          <w:rFonts w:cs="Times New Roman"/>
          <w:bCs/>
          <w:color w:val="000000"/>
          <w:sz w:val="24"/>
          <w:szCs w:val="24"/>
        </w:rPr>
        <w:t xml:space="preserve"> EC Bovey B</w:t>
      </w:r>
      <w:r w:rsidR="00B64BA7">
        <w:rPr>
          <w:rFonts w:cs="Times New Roman"/>
          <w:bCs/>
          <w:color w:val="000000"/>
          <w:sz w:val="24"/>
          <w:szCs w:val="24"/>
        </w:rPr>
        <w:t>ui</w:t>
      </w:r>
      <w:r w:rsidR="004E5C7F" w:rsidRPr="004E5C7F">
        <w:rPr>
          <w:rFonts w:cs="Times New Roman"/>
          <w:bCs/>
          <w:color w:val="000000"/>
          <w:sz w:val="24"/>
          <w:szCs w:val="24"/>
        </w:rPr>
        <w:t>ld</w:t>
      </w:r>
      <w:r w:rsidR="00B64BA7">
        <w:rPr>
          <w:rFonts w:cs="Times New Roman"/>
          <w:bCs/>
          <w:color w:val="000000"/>
          <w:sz w:val="24"/>
          <w:szCs w:val="24"/>
        </w:rPr>
        <w:t>in</w:t>
      </w:r>
      <w:r w:rsidR="004E5C7F" w:rsidRPr="004E5C7F">
        <w:rPr>
          <w:rFonts w:cs="Times New Roman"/>
          <w:bCs/>
          <w:color w:val="000000"/>
          <w:sz w:val="24"/>
          <w:szCs w:val="24"/>
        </w:rPr>
        <w:t>g, Rm 2112</w:t>
      </w:r>
      <w:r w:rsidR="00B64BA7">
        <w:rPr>
          <w:rFonts w:cs="Times New Roman"/>
          <w:bCs/>
          <w:color w:val="000000"/>
          <w:sz w:val="24"/>
          <w:szCs w:val="24"/>
        </w:rPr>
        <w:t xml:space="preserve">. </w:t>
      </w:r>
      <w:proofErr w:type="gramStart"/>
      <w:r w:rsidR="00B64BA7" w:rsidRPr="00B64BA7">
        <w:rPr>
          <w:rFonts w:cs="Times New Roman"/>
          <w:bCs/>
          <w:color w:val="000000"/>
          <w:sz w:val="24"/>
          <w:szCs w:val="24"/>
        </w:rPr>
        <w:t>Office hours by appointment.</w:t>
      </w:r>
      <w:proofErr w:type="gramEnd"/>
      <w:r w:rsidR="00B64BA7" w:rsidRPr="00B64BA7">
        <w:rPr>
          <w:rFonts w:cs="Times New Roman"/>
          <w:bCs/>
          <w:color w:val="000000"/>
          <w:sz w:val="24"/>
          <w:szCs w:val="24"/>
        </w:rPr>
        <w:t xml:space="preserve"> Please contact your TA by email to arrange an appointment.</w:t>
      </w:r>
    </w:p>
    <w:p w14:paraId="1D05D76A" w14:textId="77777777" w:rsidR="00D31269" w:rsidRDefault="00D31269" w:rsidP="00344E45">
      <w:pPr>
        <w:autoSpaceDE w:val="0"/>
        <w:autoSpaceDN w:val="0"/>
        <w:adjustRightInd w:val="0"/>
        <w:spacing w:after="0" w:line="240" w:lineRule="auto"/>
        <w:rPr>
          <w:rFonts w:cs="Times New Roman"/>
          <w:color w:val="000000"/>
          <w:sz w:val="24"/>
          <w:szCs w:val="24"/>
        </w:rPr>
      </w:pPr>
    </w:p>
    <w:p w14:paraId="213A5755" w14:textId="77777777" w:rsidR="00A24C2A" w:rsidRDefault="00A24C2A"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A24C2A" w:rsidRDefault="00344E45" w:rsidP="00A24C2A">
      <w:pPr>
        <w:pStyle w:val="Heading3"/>
      </w:pPr>
      <w:r w:rsidRPr="00A24C2A">
        <w:t>Specific Learning Outcomes:</w:t>
      </w:r>
    </w:p>
    <w:p w14:paraId="6ED28B10" w14:textId="77777777" w:rsidR="00A24C2A" w:rsidRPr="00A24C2A" w:rsidRDefault="00A24C2A" w:rsidP="00A24C2A">
      <w:pPr>
        <w:spacing w:after="0" w:line="240" w:lineRule="auto"/>
        <w:rPr>
          <w:sz w:val="24"/>
          <w:szCs w:val="24"/>
        </w:rPr>
      </w:pPr>
    </w:p>
    <w:p w14:paraId="2DA6BF4B" w14:textId="77777777" w:rsidR="00A24C2A" w:rsidRPr="00A24C2A" w:rsidRDefault="00A24C2A" w:rsidP="00A24C2A">
      <w:p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t>By the end of this course, students will be able to:</w:t>
      </w:r>
    </w:p>
    <w:p w14:paraId="71055CC9" w14:textId="77777777" w:rsidR="00A24C2A" w:rsidRPr="00A24C2A" w:rsidRDefault="00A24C2A" w:rsidP="00A24C2A">
      <w:pPr>
        <w:numPr>
          <w:ilvl w:val="0"/>
          <w:numId w:val="2"/>
        </w:num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t>Develop an understanding of both the science behind, and the policy context for, current environmental issues in agriculture and landscape management,</w:t>
      </w:r>
    </w:p>
    <w:p w14:paraId="75C5823A" w14:textId="77777777" w:rsidR="00A24C2A" w:rsidRPr="00A24C2A" w:rsidRDefault="00A24C2A" w:rsidP="00A24C2A">
      <w:pPr>
        <w:numPr>
          <w:ilvl w:val="0"/>
          <w:numId w:val="2"/>
        </w:num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t xml:space="preserve">Develop an understanding of the interactions between agriculture and the environment, </w:t>
      </w:r>
    </w:p>
    <w:p w14:paraId="3521EAF9" w14:textId="77777777" w:rsidR="00A24C2A" w:rsidRPr="00A24C2A" w:rsidRDefault="00A24C2A" w:rsidP="00A24C2A">
      <w:pPr>
        <w:numPr>
          <w:ilvl w:val="0"/>
          <w:numId w:val="2"/>
        </w:num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t xml:space="preserve">Critically </w:t>
      </w:r>
      <w:proofErr w:type="spellStart"/>
      <w:r w:rsidRPr="00A24C2A">
        <w:rPr>
          <w:rFonts w:cs="Times New Roman"/>
          <w:bCs/>
          <w:color w:val="000000"/>
          <w:sz w:val="24"/>
          <w:szCs w:val="24"/>
        </w:rPr>
        <w:t>analyse</w:t>
      </w:r>
      <w:proofErr w:type="spellEnd"/>
      <w:r w:rsidRPr="00A24C2A">
        <w:rPr>
          <w:rFonts w:cs="Times New Roman"/>
          <w:bCs/>
          <w:color w:val="000000"/>
          <w:sz w:val="24"/>
          <w:szCs w:val="24"/>
        </w:rPr>
        <w:t xml:space="preserve"> environmental issues facing the agricultural sector and humanity as a whole; and measures that may help to mitigate the impacts of these environmental challenges,</w:t>
      </w:r>
    </w:p>
    <w:p w14:paraId="71402EB1" w14:textId="77777777" w:rsidR="00A24C2A" w:rsidRPr="00A24C2A" w:rsidRDefault="00A24C2A" w:rsidP="00A24C2A">
      <w:pPr>
        <w:numPr>
          <w:ilvl w:val="0"/>
          <w:numId w:val="2"/>
        </w:num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softHyphen/>
        <w:t>Explore the challenges of developing science-based policy, and the participatory nature of policy development today,</w:t>
      </w:r>
    </w:p>
    <w:p w14:paraId="464C2D25" w14:textId="77777777" w:rsidR="00A24C2A" w:rsidRPr="00A24C2A" w:rsidRDefault="00A24C2A" w:rsidP="00A24C2A">
      <w:pPr>
        <w:numPr>
          <w:ilvl w:val="0"/>
          <w:numId w:val="2"/>
        </w:numPr>
        <w:autoSpaceDE w:val="0"/>
        <w:autoSpaceDN w:val="0"/>
        <w:adjustRightInd w:val="0"/>
        <w:spacing w:after="0" w:line="240" w:lineRule="auto"/>
        <w:rPr>
          <w:rFonts w:cs="Times New Roman"/>
          <w:bCs/>
          <w:color w:val="000000"/>
          <w:sz w:val="24"/>
          <w:szCs w:val="24"/>
        </w:rPr>
      </w:pPr>
      <w:r w:rsidRPr="00A24C2A">
        <w:rPr>
          <w:rFonts w:cs="Times New Roman"/>
          <w:bCs/>
          <w:color w:val="000000"/>
          <w:sz w:val="24"/>
          <w:szCs w:val="24"/>
        </w:rPr>
        <w:t>Develop literacy, communication and professional skills through work on a major group project and oral presentation, requiring library and web-based research.</w:t>
      </w:r>
    </w:p>
    <w:p w14:paraId="60A8C5C6" w14:textId="77777777" w:rsidR="00A24C2A" w:rsidRDefault="00A24C2A" w:rsidP="00A24C2A">
      <w:pPr>
        <w:spacing w:after="0" w:line="240" w:lineRule="auto"/>
        <w:rPr>
          <w:sz w:val="24"/>
          <w:szCs w:val="24"/>
        </w:rPr>
      </w:pPr>
    </w:p>
    <w:p w14:paraId="736CAD0B" w14:textId="672EB630" w:rsidR="00A24C2A" w:rsidRPr="00A24C2A" w:rsidRDefault="00A24C2A" w:rsidP="00A24C2A">
      <w:pPr>
        <w:spacing w:after="0" w:line="240" w:lineRule="auto"/>
        <w:rPr>
          <w:sz w:val="24"/>
          <w:szCs w:val="24"/>
        </w:rPr>
      </w:pPr>
      <w:r w:rsidRPr="00A24C2A">
        <w:rPr>
          <w:sz w:val="24"/>
          <w:szCs w:val="24"/>
        </w:rPr>
        <w:t>This course addresses the following University Learning Outcomes:</w:t>
      </w:r>
    </w:p>
    <w:p w14:paraId="0935407E" w14:textId="35B9180A" w:rsidR="00B64BA7" w:rsidRPr="00A24C2A" w:rsidRDefault="00B64BA7" w:rsidP="00A24C2A">
      <w:pPr>
        <w:pStyle w:val="ListParagraph"/>
        <w:numPr>
          <w:ilvl w:val="0"/>
          <w:numId w:val="4"/>
        </w:numPr>
        <w:autoSpaceDE w:val="0"/>
        <w:autoSpaceDN w:val="0"/>
        <w:adjustRightInd w:val="0"/>
        <w:spacing w:after="0" w:line="240" w:lineRule="auto"/>
        <w:rPr>
          <w:rFonts w:cs="Times New Roman"/>
          <w:color w:val="000000"/>
          <w:sz w:val="24"/>
          <w:szCs w:val="24"/>
        </w:rPr>
      </w:pPr>
      <w:r w:rsidRPr="00A24C2A">
        <w:rPr>
          <w:rStyle w:val="Strong"/>
          <w:szCs w:val="24"/>
        </w:rPr>
        <w:t>Global Understanding</w:t>
      </w:r>
      <w:r w:rsidR="00E84B69" w:rsidRPr="00A24C2A">
        <w:rPr>
          <w:rStyle w:val="Strong"/>
          <w:szCs w:val="24"/>
        </w:rPr>
        <w:t xml:space="preserve">: </w:t>
      </w:r>
      <w:r w:rsidRPr="00A24C2A">
        <w:rPr>
          <w:rStyle w:val="QuoteChar"/>
          <w:sz w:val="24"/>
          <w:szCs w:val="24"/>
        </w:rPr>
        <w:t>Global Understanding, Sense of Historical Development</w:t>
      </w:r>
      <w:r w:rsidRPr="00A24C2A">
        <w:rPr>
          <w:rFonts w:cs="Times New Roman"/>
          <w:color w:val="000000"/>
          <w:sz w:val="24"/>
          <w:szCs w:val="24"/>
        </w:rPr>
        <w:t>. Assessed through quizzes, discussion paper assignments and opinion editorial assignment.</w:t>
      </w:r>
    </w:p>
    <w:p w14:paraId="036E8632" w14:textId="7A69ECCA" w:rsidR="00B64BA7" w:rsidRPr="00A24C2A" w:rsidRDefault="00B64BA7" w:rsidP="00A24C2A">
      <w:pPr>
        <w:pStyle w:val="ListParagraph"/>
        <w:numPr>
          <w:ilvl w:val="0"/>
          <w:numId w:val="4"/>
        </w:numPr>
        <w:autoSpaceDE w:val="0"/>
        <w:autoSpaceDN w:val="0"/>
        <w:adjustRightInd w:val="0"/>
        <w:spacing w:after="0" w:line="240" w:lineRule="auto"/>
        <w:rPr>
          <w:rFonts w:cs="Times New Roman"/>
          <w:color w:val="000000"/>
          <w:sz w:val="24"/>
          <w:szCs w:val="24"/>
        </w:rPr>
      </w:pPr>
      <w:r w:rsidRPr="00A24C2A">
        <w:rPr>
          <w:rStyle w:val="Strong"/>
          <w:szCs w:val="24"/>
        </w:rPr>
        <w:t>Critical and Creative Thinking</w:t>
      </w:r>
      <w:r w:rsidR="00C53AD3" w:rsidRPr="00A24C2A">
        <w:rPr>
          <w:rStyle w:val="Strong"/>
          <w:szCs w:val="24"/>
        </w:rPr>
        <w:t>:</w:t>
      </w:r>
      <w:r w:rsidRPr="00A24C2A">
        <w:rPr>
          <w:rFonts w:cs="Times New Roman"/>
          <w:color w:val="000000"/>
          <w:sz w:val="24"/>
          <w:szCs w:val="24"/>
        </w:rPr>
        <w:t xml:space="preserve"> </w:t>
      </w:r>
      <w:r w:rsidRPr="00A24C2A">
        <w:rPr>
          <w:rStyle w:val="QuoteChar"/>
          <w:sz w:val="24"/>
          <w:szCs w:val="24"/>
        </w:rPr>
        <w:t>Inquiry and Analysis, Problem Solving, Depth and Breadth of Understanding</w:t>
      </w:r>
      <w:r w:rsidRPr="00A24C2A">
        <w:rPr>
          <w:rFonts w:cs="Times New Roman"/>
          <w:color w:val="000000"/>
          <w:sz w:val="24"/>
          <w:szCs w:val="24"/>
        </w:rPr>
        <w:t xml:space="preserve">. Assessed through quizzes, discussion paper assignments, opinion editorial assignment and peer evaluations of </w:t>
      </w:r>
      <w:r w:rsidR="0022180E" w:rsidRPr="00A24C2A">
        <w:rPr>
          <w:rFonts w:cs="Times New Roman"/>
          <w:color w:val="000000"/>
          <w:sz w:val="24"/>
          <w:szCs w:val="24"/>
        </w:rPr>
        <w:t xml:space="preserve">oral </w:t>
      </w:r>
      <w:r w:rsidRPr="00A24C2A">
        <w:rPr>
          <w:rFonts w:cs="Times New Roman"/>
          <w:color w:val="000000"/>
          <w:sz w:val="24"/>
          <w:szCs w:val="24"/>
        </w:rPr>
        <w:t>presentations.</w:t>
      </w:r>
    </w:p>
    <w:p w14:paraId="421ECBEF" w14:textId="0658707E" w:rsidR="00B64BA7" w:rsidRPr="00A24C2A" w:rsidRDefault="00B64BA7" w:rsidP="00A24C2A">
      <w:pPr>
        <w:pStyle w:val="ListParagraph"/>
        <w:numPr>
          <w:ilvl w:val="0"/>
          <w:numId w:val="4"/>
        </w:numPr>
        <w:autoSpaceDE w:val="0"/>
        <w:autoSpaceDN w:val="0"/>
        <w:adjustRightInd w:val="0"/>
        <w:spacing w:after="0" w:line="240" w:lineRule="auto"/>
        <w:rPr>
          <w:rFonts w:cs="Times New Roman"/>
          <w:color w:val="000000"/>
          <w:sz w:val="24"/>
          <w:szCs w:val="24"/>
        </w:rPr>
      </w:pPr>
      <w:r w:rsidRPr="00A24C2A">
        <w:rPr>
          <w:rStyle w:val="Strong"/>
          <w:szCs w:val="24"/>
        </w:rPr>
        <w:t>Literacy</w:t>
      </w:r>
      <w:r w:rsidR="00C53AD3" w:rsidRPr="00A24C2A">
        <w:rPr>
          <w:rStyle w:val="Strong"/>
          <w:szCs w:val="24"/>
        </w:rPr>
        <w:t>:</w:t>
      </w:r>
      <w:r w:rsidRPr="00A24C2A">
        <w:rPr>
          <w:rFonts w:cs="Times New Roman"/>
          <w:color w:val="000000"/>
          <w:sz w:val="24"/>
          <w:szCs w:val="24"/>
        </w:rPr>
        <w:t xml:space="preserve"> </w:t>
      </w:r>
      <w:r w:rsidRPr="00A24C2A">
        <w:rPr>
          <w:rStyle w:val="QuoteChar"/>
          <w:sz w:val="24"/>
          <w:szCs w:val="24"/>
        </w:rPr>
        <w:t>Information Literacy, Quantitative Literacy</w:t>
      </w:r>
      <w:r w:rsidRPr="00A24C2A">
        <w:rPr>
          <w:rFonts w:cs="Times New Roman"/>
          <w:color w:val="000000"/>
          <w:sz w:val="24"/>
          <w:szCs w:val="24"/>
        </w:rPr>
        <w:t xml:space="preserve">. Assessed through quizzes, opinion editorial assignment, and peer evaluations of </w:t>
      </w:r>
      <w:r w:rsidR="0022180E" w:rsidRPr="00A24C2A">
        <w:rPr>
          <w:rFonts w:cs="Times New Roman"/>
          <w:color w:val="000000"/>
          <w:sz w:val="24"/>
          <w:szCs w:val="24"/>
        </w:rPr>
        <w:t xml:space="preserve">oral </w:t>
      </w:r>
      <w:r w:rsidRPr="00A24C2A">
        <w:rPr>
          <w:rFonts w:cs="Times New Roman"/>
          <w:color w:val="000000"/>
          <w:sz w:val="24"/>
          <w:szCs w:val="24"/>
        </w:rPr>
        <w:t xml:space="preserve">presentations. </w:t>
      </w:r>
    </w:p>
    <w:p w14:paraId="32826A44" w14:textId="7B99BC3F" w:rsidR="00B64BA7" w:rsidRPr="00A24C2A" w:rsidRDefault="00B64BA7" w:rsidP="00A24C2A">
      <w:pPr>
        <w:pStyle w:val="ListParagraph"/>
        <w:numPr>
          <w:ilvl w:val="0"/>
          <w:numId w:val="4"/>
        </w:numPr>
        <w:autoSpaceDE w:val="0"/>
        <w:autoSpaceDN w:val="0"/>
        <w:adjustRightInd w:val="0"/>
        <w:spacing w:after="0" w:line="240" w:lineRule="auto"/>
        <w:rPr>
          <w:rFonts w:cs="Times New Roman"/>
          <w:color w:val="000000"/>
          <w:sz w:val="24"/>
          <w:szCs w:val="24"/>
        </w:rPr>
      </w:pPr>
      <w:r w:rsidRPr="00A24C2A">
        <w:rPr>
          <w:rStyle w:val="Strong"/>
          <w:szCs w:val="24"/>
        </w:rPr>
        <w:t>Communicating</w:t>
      </w:r>
      <w:r w:rsidR="00C53AD3" w:rsidRPr="00A24C2A">
        <w:rPr>
          <w:rStyle w:val="Strong"/>
          <w:szCs w:val="24"/>
        </w:rPr>
        <w:t>:</w:t>
      </w:r>
      <w:r w:rsidRPr="00A24C2A">
        <w:rPr>
          <w:rFonts w:cs="Times New Roman"/>
          <w:color w:val="000000"/>
          <w:sz w:val="24"/>
          <w:szCs w:val="24"/>
        </w:rPr>
        <w:t xml:space="preserve"> </w:t>
      </w:r>
      <w:r w:rsidRPr="00A24C2A">
        <w:rPr>
          <w:rStyle w:val="QuoteChar"/>
          <w:sz w:val="24"/>
          <w:szCs w:val="24"/>
        </w:rPr>
        <w:t xml:space="preserve">Oral Communication, Written Communication, </w:t>
      </w:r>
      <w:proofErr w:type="gramStart"/>
      <w:r w:rsidRPr="00A24C2A">
        <w:rPr>
          <w:rStyle w:val="QuoteChar"/>
          <w:sz w:val="24"/>
          <w:szCs w:val="24"/>
        </w:rPr>
        <w:t>Reading</w:t>
      </w:r>
      <w:proofErr w:type="gramEnd"/>
      <w:r w:rsidRPr="00A24C2A">
        <w:rPr>
          <w:rStyle w:val="QuoteChar"/>
          <w:sz w:val="24"/>
          <w:szCs w:val="24"/>
        </w:rPr>
        <w:t xml:space="preserve"> Comprehension</w:t>
      </w:r>
      <w:r w:rsidRPr="00A24C2A">
        <w:rPr>
          <w:rFonts w:cs="Times New Roman"/>
          <w:color w:val="000000"/>
          <w:sz w:val="24"/>
          <w:szCs w:val="24"/>
        </w:rPr>
        <w:t>. Assessed through quizzes, discussion paper assignments, opinion editorial assignment, and oral presentation.</w:t>
      </w:r>
    </w:p>
    <w:p w14:paraId="50336F65" w14:textId="53D7BA17" w:rsidR="00B64BA7" w:rsidRPr="00A24C2A" w:rsidRDefault="00B64BA7" w:rsidP="00A24C2A">
      <w:pPr>
        <w:pStyle w:val="ListParagraph"/>
        <w:numPr>
          <w:ilvl w:val="0"/>
          <w:numId w:val="4"/>
        </w:numPr>
        <w:autoSpaceDE w:val="0"/>
        <w:autoSpaceDN w:val="0"/>
        <w:adjustRightInd w:val="0"/>
        <w:spacing w:after="0" w:line="240" w:lineRule="auto"/>
        <w:rPr>
          <w:rFonts w:cs="Times New Roman"/>
          <w:color w:val="000000"/>
          <w:sz w:val="24"/>
          <w:szCs w:val="24"/>
        </w:rPr>
      </w:pPr>
      <w:r w:rsidRPr="00A24C2A">
        <w:rPr>
          <w:rStyle w:val="Strong"/>
          <w:szCs w:val="24"/>
        </w:rPr>
        <w:t xml:space="preserve">Professional and Ethical </w:t>
      </w:r>
      <w:proofErr w:type="spellStart"/>
      <w:r w:rsidRPr="00A24C2A">
        <w:rPr>
          <w:rStyle w:val="Strong"/>
          <w:szCs w:val="24"/>
        </w:rPr>
        <w:t>Behaviour</w:t>
      </w:r>
      <w:proofErr w:type="spellEnd"/>
      <w:r w:rsidR="00C53AD3" w:rsidRPr="00A24C2A">
        <w:rPr>
          <w:rStyle w:val="Strong"/>
          <w:szCs w:val="24"/>
        </w:rPr>
        <w:t>:</w:t>
      </w:r>
      <w:r w:rsidR="0022180E" w:rsidRPr="00A24C2A">
        <w:rPr>
          <w:rFonts w:cs="Times New Roman"/>
          <w:color w:val="000000"/>
          <w:sz w:val="24"/>
          <w:szCs w:val="24"/>
        </w:rPr>
        <w:t xml:space="preserve"> </w:t>
      </w:r>
      <w:r w:rsidRPr="00A24C2A">
        <w:rPr>
          <w:rStyle w:val="QuoteChar"/>
          <w:sz w:val="24"/>
          <w:szCs w:val="24"/>
        </w:rPr>
        <w:t>Teamwork, Leadership, Personal Organization and Time Management</w:t>
      </w:r>
      <w:r w:rsidR="0022180E" w:rsidRPr="00A24C2A">
        <w:rPr>
          <w:rStyle w:val="QuoteChar"/>
          <w:sz w:val="24"/>
          <w:szCs w:val="24"/>
        </w:rPr>
        <w:t>)</w:t>
      </w:r>
      <w:r w:rsidRPr="00A24C2A">
        <w:rPr>
          <w:rFonts w:cs="Times New Roman"/>
          <w:color w:val="000000"/>
          <w:sz w:val="24"/>
          <w:szCs w:val="24"/>
        </w:rPr>
        <w:t>. Assessed through quizzes, discussion paper assignments</w:t>
      </w:r>
      <w:r w:rsidR="0022180E" w:rsidRPr="00A24C2A">
        <w:rPr>
          <w:rFonts w:cs="Times New Roman"/>
          <w:color w:val="000000"/>
          <w:sz w:val="24"/>
          <w:szCs w:val="24"/>
        </w:rPr>
        <w:t>,</w:t>
      </w:r>
      <w:r w:rsidRPr="00A24C2A">
        <w:rPr>
          <w:rFonts w:cs="Times New Roman"/>
          <w:color w:val="000000"/>
          <w:sz w:val="24"/>
          <w:szCs w:val="24"/>
        </w:rPr>
        <w:t xml:space="preserve"> opinion editorial </w:t>
      </w:r>
      <w:r w:rsidR="0022180E" w:rsidRPr="00A24C2A">
        <w:rPr>
          <w:rFonts w:cs="Times New Roman"/>
          <w:color w:val="000000"/>
          <w:sz w:val="24"/>
          <w:szCs w:val="24"/>
        </w:rPr>
        <w:t>assignment, and oral presentation.</w:t>
      </w:r>
    </w:p>
    <w:p w14:paraId="1F1F46BC" w14:textId="77777777" w:rsidR="00344E45" w:rsidRPr="00B64BA7" w:rsidRDefault="00344E45" w:rsidP="00344E45">
      <w:pPr>
        <w:autoSpaceDE w:val="0"/>
        <w:autoSpaceDN w:val="0"/>
        <w:adjustRightInd w:val="0"/>
        <w:spacing w:after="0" w:line="240" w:lineRule="auto"/>
        <w:rPr>
          <w:rFonts w:cs="Times New Roman"/>
          <w:color w:val="000000"/>
          <w:sz w:val="24"/>
          <w:szCs w:val="24"/>
        </w:rPr>
      </w:pPr>
    </w:p>
    <w:p w14:paraId="38368F65" w14:textId="77777777" w:rsidR="00344E45" w:rsidRPr="00120B7B" w:rsidRDefault="008A7E6B" w:rsidP="00C03F89">
      <w:pPr>
        <w:pStyle w:val="Heading3"/>
      </w:pPr>
      <w:r w:rsidRPr="00120B7B">
        <w:lastRenderedPageBreak/>
        <w:t>Lecture</w:t>
      </w:r>
      <w:r w:rsidR="004E42DC" w:rsidRPr="00120B7B">
        <w:t xml:space="preserve"> Content</w:t>
      </w:r>
      <w:r w:rsidR="00344E45" w:rsidRPr="00120B7B">
        <w:t>:</w:t>
      </w:r>
    </w:p>
    <w:p w14:paraId="2DBA9F62" w14:textId="056E6DF1" w:rsidR="00E84B69" w:rsidRDefault="00E84B69" w:rsidP="0022180E">
      <w:pPr>
        <w:autoSpaceDE w:val="0"/>
        <w:autoSpaceDN w:val="0"/>
        <w:adjustRightInd w:val="0"/>
        <w:spacing w:after="0" w:line="240" w:lineRule="auto"/>
        <w:rPr>
          <w:rFonts w:cs="Times New Roman"/>
          <w:color w:val="000000"/>
          <w:sz w:val="24"/>
          <w:szCs w:val="24"/>
        </w:rPr>
      </w:pPr>
      <w:r>
        <w:rPr>
          <w:rFonts w:cs="Times New Roman"/>
          <w:color w:val="000000"/>
          <w:sz w:val="24"/>
          <w:szCs w:val="24"/>
        </w:rPr>
        <w:t>In order to expose students to a variety of topics of current concern, as well as to experts conducting research in these areas, l</w:t>
      </w:r>
      <w:r w:rsidR="0022180E">
        <w:rPr>
          <w:rFonts w:cs="Times New Roman"/>
          <w:color w:val="000000"/>
          <w:sz w:val="24"/>
          <w:szCs w:val="24"/>
        </w:rPr>
        <w:t xml:space="preserve">ectures will be </w:t>
      </w:r>
      <w:r>
        <w:rPr>
          <w:rFonts w:cs="Times New Roman"/>
          <w:color w:val="000000"/>
          <w:sz w:val="24"/>
          <w:szCs w:val="24"/>
        </w:rPr>
        <w:t xml:space="preserve">delivered by the Instructor and by Guest lecturers. </w:t>
      </w:r>
    </w:p>
    <w:p w14:paraId="45B81652" w14:textId="77777777" w:rsidR="00A24C2A" w:rsidRDefault="00A24C2A" w:rsidP="0022180E">
      <w:pPr>
        <w:autoSpaceDE w:val="0"/>
        <w:autoSpaceDN w:val="0"/>
        <w:adjustRightInd w:val="0"/>
        <w:spacing w:after="0" w:line="240" w:lineRule="auto"/>
        <w:rPr>
          <w:rStyle w:val="Strong"/>
        </w:rPr>
      </w:pPr>
    </w:p>
    <w:p w14:paraId="58249F70" w14:textId="1554E0E8" w:rsidR="00E84B69" w:rsidRDefault="00E84B69" w:rsidP="0022180E">
      <w:pPr>
        <w:autoSpaceDE w:val="0"/>
        <w:autoSpaceDN w:val="0"/>
        <w:adjustRightInd w:val="0"/>
        <w:spacing w:after="0" w:line="240" w:lineRule="auto"/>
        <w:rPr>
          <w:rFonts w:cs="Times New Roman"/>
          <w:color w:val="000000"/>
          <w:sz w:val="24"/>
          <w:szCs w:val="24"/>
        </w:rPr>
      </w:pPr>
      <w:r w:rsidRPr="00E84B69">
        <w:rPr>
          <w:rStyle w:val="Strong"/>
        </w:rPr>
        <w:t>Winter 2016 Schedule of Lectures</w:t>
      </w:r>
      <w:r>
        <w:rPr>
          <w:rFonts w:cs="Times New Roman"/>
          <w:color w:val="000000"/>
          <w:sz w:val="24"/>
          <w:szCs w:val="24"/>
        </w:rPr>
        <w:t xml:space="preserve"> </w:t>
      </w:r>
      <w:r w:rsidRPr="00E84B69">
        <w:rPr>
          <w:rStyle w:val="QuoteChar"/>
        </w:rPr>
        <w:t>(Please note that this schedule is subject to change).</w:t>
      </w:r>
      <w:r>
        <w:rPr>
          <w:rFonts w:cs="Times New Roman"/>
          <w:color w:val="000000"/>
          <w:sz w:val="24"/>
          <w:szCs w:val="24"/>
        </w:rPr>
        <w:t xml:space="preserve"> </w:t>
      </w:r>
    </w:p>
    <w:p w14:paraId="423D1604" w14:textId="77777777" w:rsidR="00A24C2A" w:rsidRDefault="00A24C2A" w:rsidP="0022180E">
      <w:pPr>
        <w:autoSpaceDE w:val="0"/>
        <w:autoSpaceDN w:val="0"/>
        <w:adjustRightInd w:val="0"/>
        <w:spacing w:after="0" w:line="240" w:lineRule="auto"/>
        <w:rPr>
          <w:rFonts w:cs="Times New Roman"/>
          <w:color w:val="000000"/>
          <w:sz w:val="24"/>
          <w:szCs w:val="24"/>
        </w:rPr>
      </w:pPr>
    </w:p>
    <w:tbl>
      <w:tblPr>
        <w:tblStyle w:val="TableGrid"/>
        <w:tblW w:w="9322" w:type="dxa"/>
        <w:tblLook w:val="04A0" w:firstRow="1" w:lastRow="0" w:firstColumn="1" w:lastColumn="0" w:noHBand="0" w:noVBand="1"/>
      </w:tblPr>
      <w:tblGrid>
        <w:gridCol w:w="817"/>
        <w:gridCol w:w="1134"/>
        <w:gridCol w:w="1701"/>
        <w:gridCol w:w="5670"/>
      </w:tblGrid>
      <w:tr w:rsidR="00C9495C" w:rsidRPr="00F54458" w14:paraId="398E3C00" w14:textId="77777777" w:rsidTr="00383560">
        <w:tc>
          <w:tcPr>
            <w:tcW w:w="817" w:type="dxa"/>
            <w:tcBorders>
              <w:bottom w:val="single" w:sz="4" w:space="0" w:color="auto"/>
            </w:tcBorders>
          </w:tcPr>
          <w:p w14:paraId="45C2C2AF" w14:textId="393DCC15" w:rsidR="00C9495C" w:rsidRPr="00F54458" w:rsidRDefault="00C9495C" w:rsidP="00C9495C">
            <w:pPr>
              <w:rPr>
                <w:rStyle w:val="Strong"/>
              </w:rPr>
            </w:pPr>
            <w:r w:rsidRPr="00F54458">
              <w:rPr>
                <w:rStyle w:val="Strong"/>
              </w:rPr>
              <w:t>Week</w:t>
            </w:r>
          </w:p>
        </w:tc>
        <w:tc>
          <w:tcPr>
            <w:tcW w:w="1134" w:type="dxa"/>
          </w:tcPr>
          <w:p w14:paraId="5BB38099" w14:textId="12CB0FDB" w:rsidR="00C9495C" w:rsidRPr="00F54458" w:rsidRDefault="00C9495C" w:rsidP="00C9495C">
            <w:pPr>
              <w:rPr>
                <w:rStyle w:val="Strong"/>
              </w:rPr>
            </w:pPr>
            <w:r w:rsidRPr="00F54458">
              <w:rPr>
                <w:rStyle w:val="Strong"/>
              </w:rPr>
              <w:t>Date</w:t>
            </w:r>
          </w:p>
        </w:tc>
        <w:tc>
          <w:tcPr>
            <w:tcW w:w="1701" w:type="dxa"/>
          </w:tcPr>
          <w:p w14:paraId="1059634C" w14:textId="132C1050" w:rsidR="00C9495C" w:rsidRPr="00F54458" w:rsidRDefault="00C9495C" w:rsidP="00C9495C">
            <w:pPr>
              <w:rPr>
                <w:rStyle w:val="Strong"/>
              </w:rPr>
            </w:pPr>
            <w:r w:rsidRPr="00F54458">
              <w:rPr>
                <w:rStyle w:val="Strong"/>
              </w:rPr>
              <w:t>Lecturer</w:t>
            </w:r>
          </w:p>
        </w:tc>
        <w:tc>
          <w:tcPr>
            <w:tcW w:w="5670" w:type="dxa"/>
          </w:tcPr>
          <w:p w14:paraId="50431BCC" w14:textId="1C7A990B" w:rsidR="00C9495C" w:rsidRPr="00F54458" w:rsidRDefault="00C9495C" w:rsidP="00C9495C">
            <w:pPr>
              <w:rPr>
                <w:rStyle w:val="Strong"/>
              </w:rPr>
            </w:pPr>
            <w:r w:rsidRPr="00F54458">
              <w:rPr>
                <w:rStyle w:val="Strong"/>
              </w:rPr>
              <w:t>Topic</w:t>
            </w:r>
          </w:p>
        </w:tc>
      </w:tr>
      <w:tr w:rsidR="00C9495C" w:rsidRPr="00F54458" w14:paraId="5314A4A9" w14:textId="77777777" w:rsidTr="00383560">
        <w:tc>
          <w:tcPr>
            <w:tcW w:w="817" w:type="dxa"/>
            <w:tcBorders>
              <w:bottom w:val="nil"/>
            </w:tcBorders>
          </w:tcPr>
          <w:p w14:paraId="20A08C24" w14:textId="264DF584" w:rsidR="00C9495C" w:rsidRPr="00F54458" w:rsidRDefault="00C9495C" w:rsidP="00C9495C">
            <w:pPr>
              <w:rPr>
                <w:rFonts w:cs="Times New Roman"/>
                <w:color w:val="000000"/>
                <w:sz w:val="24"/>
                <w:szCs w:val="24"/>
              </w:rPr>
            </w:pPr>
            <w:r w:rsidRPr="00F54458">
              <w:rPr>
                <w:rFonts w:cs="Arial"/>
                <w:szCs w:val="20"/>
                <w:lang w:val="en-CA" w:eastAsia="en-CA"/>
              </w:rPr>
              <w:t>1</w:t>
            </w:r>
          </w:p>
        </w:tc>
        <w:tc>
          <w:tcPr>
            <w:tcW w:w="1134" w:type="dxa"/>
          </w:tcPr>
          <w:p w14:paraId="4A2D0723" w14:textId="17D09D7A" w:rsidR="00C9495C" w:rsidRPr="00F54458" w:rsidRDefault="00C9495C" w:rsidP="00C9495C">
            <w:pPr>
              <w:rPr>
                <w:rFonts w:cs="Times New Roman"/>
                <w:color w:val="000000"/>
                <w:sz w:val="24"/>
                <w:szCs w:val="24"/>
              </w:rPr>
            </w:pPr>
            <w:r w:rsidRPr="00F54458">
              <w:rPr>
                <w:rFonts w:cs="Arial"/>
                <w:szCs w:val="20"/>
                <w:lang w:val="en-CA" w:eastAsia="en-CA"/>
              </w:rPr>
              <w:t>12-Jan</w:t>
            </w:r>
          </w:p>
        </w:tc>
        <w:tc>
          <w:tcPr>
            <w:tcW w:w="1701" w:type="dxa"/>
          </w:tcPr>
          <w:p w14:paraId="3C779D2F" w14:textId="3936009A"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tcPr>
          <w:p w14:paraId="53D5FB40" w14:textId="4AA77678" w:rsidR="00C9495C" w:rsidRPr="00F54458" w:rsidRDefault="00C9495C" w:rsidP="00C9495C">
            <w:pPr>
              <w:rPr>
                <w:rFonts w:cs="Times New Roman"/>
                <w:color w:val="000000"/>
                <w:sz w:val="24"/>
                <w:szCs w:val="24"/>
              </w:rPr>
            </w:pPr>
            <w:r w:rsidRPr="00F54458">
              <w:rPr>
                <w:rFonts w:cs="Arial"/>
                <w:szCs w:val="20"/>
                <w:lang w:val="en-CA" w:eastAsia="en-CA"/>
              </w:rPr>
              <w:t xml:space="preserve">Course Outline, Assignment Overview and Instructions </w:t>
            </w:r>
            <w:r w:rsidRPr="00F54458">
              <w:rPr>
                <w:rFonts w:cs="Arial"/>
                <w:i/>
                <w:szCs w:val="20"/>
                <w:highlight w:val="yellow"/>
                <w:lang w:val="en-CA" w:eastAsia="en-CA"/>
              </w:rPr>
              <w:t xml:space="preserve">  </w:t>
            </w:r>
          </w:p>
        </w:tc>
      </w:tr>
      <w:tr w:rsidR="00C9495C" w:rsidRPr="00F54458" w14:paraId="5407DF76" w14:textId="77777777" w:rsidTr="00383560">
        <w:tc>
          <w:tcPr>
            <w:tcW w:w="817" w:type="dxa"/>
            <w:tcBorders>
              <w:top w:val="nil"/>
              <w:bottom w:val="single" w:sz="4" w:space="0" w:color="auto"/>
            </w:tcBorders>
          </w:tcPr>
          <w:p w14:paraId="59FDBC23" w14:textId="736D283A"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76277543" w14:textId="3DAD3095" w:rsidR="00C9495C" w:rsidRPr="00F54458" w:rsidRDefault="00C9495C" w:rsidP="00C9495C">
            <w:pPr>
              <w:rPr>
                <w:rFonts w:cs="Times New Roman"/>
                <w:color w:val="000000"/>
                <w:sz w:val="24"/>
                <w:szCs w:val="24"/>
              </w:rPr>
            </w:pPr>
            <w:r w:rsidRPr="00F54458">
              <w:rPr>
                <w:rFonts w:cs="Arial"/>
                <w:szCs w:val="20"/>
                <w:lang w:val="en-CA" w:eastAsia="en-CA"/>
              </w:rPr>
              <w:t>14-Jan</w:t>
            </w:r>
          </w:p>
        </w:tc>
        <w:tc>
          <w:tcPr>
            <w:tcW w:w="1701" w:type="dxa"/>
          </w:tcPr>
          <w:p w14:paraId="62CA706B" w14:textId="382D932E"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tcPr>
          <w:p w14:paraId="0B479410" w14:textId="47741763" w:rsidR="00C9495C" w:rsidRPr="00F54458" w:rsidRDefault="00C9495C" w:rsidP="00C9495C">
            <w:pPr>
              <w:rPr>
                <w:rFonts w:cs="Times New Roman"/>
                <w:color w:val="000000"/>
                <w:sz w:val="24"/>
                <w:szCs w:val="24"/>
              </w:rPr>
            </w:pPr>
            <w:r w:rsidRPr="00F54458">
              <w:rPr>
                <w:rFonts w:cs="Arial"/>
                <w:szCs w:val="20"/>
                <w:lang w:val="en-CA" w:eastAsia="en-CA"/>
              </w:rPr>
              <w:t xml:space="preserve">Introduction to Agriculture &amp; </w:t>
            </w:r>
            <w:r w:rsidRPr="00F54458">
              <w:rPr>
                <w:rFonts w:cs="Arial"/>
                <w:lang w:val="en-CA" w:eastAsia="en-CA"/>
              </w:rPr>
              <w:t xml:space="preserve">Environmental Issues </w:t>
            </w:r>
          </w:p>
        </w:tc>
      </w:tr>
      <w:tr w:rsidR="00C9495C" w:rsidRPr="00F54458" w14:paraId="5507BECC" w14:textId="77777777" w:rsidTr="00383560">
        <w:tc>
          <w:tcPr>
            <w:tcW w:w="817" w:type="dxa"/>
            <w:tcBorders>
              <w:bottom w:val="nil"/>
            </w:tcBorders>
          </w:tcPr>
          <w:p w14:paraId="4D148DCE" w14:textId="4BB21C56" w:rsidR="00C9495C" w:rsidRPr="00F54458" w:rsidRDefault="00C9495C" w:rsidP="00C9495C">
            <w:pPr>
              <w:rPr>
                <w:rFonts w:cs="Times New Roman"/>
                <w:color w:val="000000"/>
                <w:sz w:val="24"/>
                <w:szCs w:val="24"/>
              </w:rPr>
            </w:pPr>
            <w:r w:rsidRPr="00F54458">
              <w:rPr>
                <w:rFonts w:cs="Arial"/>
                <w:szCs w:val="20"/>
                <w:lang w:val="en-CA" w:eastAsia="en-CA"/>
              </w:rPr>
              <w:t>2</w:t>
            </w:r>
          </w:p>
        </w:tc>
        <w:tc>
          <w:tcPr>
            <w:tcW w:w="1134" w:type="dxa"/>
          </w:tcPr>
          <w:p w14:paraId="2890ECCE" w14:textId="0AF5F440" w:rsidR="00C9495C" w:rsidRPr="00F54458" w:rsidRDefault="00C9495C" w:rsidP="00C9495C">
            <w:pPr>
              <w:rPr>
                <w:rFonts w:cs="Times New Roman"/>
                <w:color w:val="000000"/>
                <w:sz w:val="24"/>
                <w:szCs w:val="24"/>
              </w:rPr>
            </w:pPr>
            <w:r w:rsidRPr="00F54458">
              <w:rPr>
                <w:rFonts w:cs="Arial"/>
                <w:szCs w:val="20"/>
                <w:lang w:val="en-CA" w:eastAsia="en-CA"/>
              </w:rPr>
              <w:t>19-Jan</w:t>
            </w:r>
          </w:p>
        </w:tc>
        <w:tc>
          <w:tcPr>
            <w:tcW w:w="1701" w:type="dxa"/>
          </w:tcPr>
          <w:p w14:paraId="5AD973ED" w14:textId="18A7E909" w:rsidR="00C9495C" w:rsidRPr="00F54458" w:rsidRDefault="00C9495C" w:rsidP="00C9495C">
            <w:pPr>
              <w:rPr>
                <w:rFonts w:cs="Times New Roman"/>
                <w:color w:val="000000"/>
                <w:sz w:val="24"/>
                <w:szCs w:val="24"/>
              </w:rPr>
            </w:pPr>
            <w:r w:rsidRPr="00F54458">
              <w:rPr>
                <w:rFonts w:cs="Arial"/>
                <w:lang w:val="en-CA" w:eastAsia="en-CA"/>
              </w:rPr>
              <w:t>RHH</w:t>
            </w:r>
          </w:p>
        </w:tc>
        <w:tc>
          <w:tcPr>
            <w:tcW w:w="5670" w:type="dxa"/>
          </w:tcPr>
          <w:p w14:paraId="634123D0" w14:textId="410396F5" w:rsidR="00C9495C" w:rsidRPr="00F54458" w:rsidRDefault="00C9495C" w:rsidP="00C9495C">
            <w:pPr>
              <w:rPr>
                <w:rFonts w:cs="Times New Roman"/>
                <w:color w:val="000000"/>
                <w:sz w:val="24"/>
                <w:szCs w:val="24"/>
              </w:rPr>
            </w:pPr>
            <w:r w:rsidRPr="00F54458">
              <w:rPr>
                <w:rFonts w:cs="Arial"/>
                <w:szCs w:val="20"/>
                <w:lang w:val="en-CA" w:eastAsia="en-CA"/>
              </w:rPr>
              <w:t>Environmental Issues affecting agriculture</w:t>
            </w:r>
          </w:p>
        </w:tc>
      </w:tr>
      <w:tr w:rsidR="00C9495C" w:rsidRPr="00F54458" w14:paraId="05AB615F" w14:textId="77777777" w:rsidTr="00383560">
        <w:tc>
          <w:tcPr>
            <w:tcW w:w="817" w:type="dxa"/>
            <w:tcBorders>
              <w:top w:val="nil"/>
              <w:bottom w:val="single" w:sz="4" w:space="0" w:color="auto"/>
            </w:tcBorders>
          </w:tcPr>
          <w:p w14:paraId="252F88F4" w14:textId="2ECCDF39"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shd w:val="clear" w:color="auto" w:fill="auto"/>
          </w:tcPr>
          <w:p w14:paraId="2BA5C13F" w14:textId="049C65E7" w:rsidR="00C9495C" w:rsidRPr="00F54458" w:rsidRDefault="00C9495C" w:rsidP="00C9495C">
            <w:pPr>
              <w:rPr>
                <w:rFonts w:cs="Times New Roman"/>
                <w:color w:val="000000"/>
                <w:sz w:val="24"/>
                <w:szCs w:val="24"/>
              </w:rPr>
            </w:pPr>
            <w:r w:rsidRPr="00F54458">
              <w:rPr>
                <w:rFonts w:cs="Arial"/>
                <w:szCs w:val="20"/>
                <w:lang w:val="en-CA" w:eastAsia="en-CA"/>
              </w:rPr>
              <w:t>21-Jan</w:t>
            </w:r>
          </w:p>
        </w:tc>
        <w:tc>
          <w:tcPr>
            <w:tcW w:w="1701" w:type="dxa"/>
            <w:shd w:val="clear" w:color="auto" w:fill="auto"/>
          </w:tcPr>
          <w:p w14:paraId="10F3681B" w14:textId="7EFDFA5F" w:rsidR="00C9495C" w:rsidRPr="00F54458" w:rsidRDefault="00C9495C" w:rsidP="00C9495C">
            <w:pPr>
              <w:rPr>
                <w:rFonts w:cs="Times New Roman"/>
                <w:color w:val="000000"/>
                <w:sz w:val="24"/>
                <w:szCs w:val="24"/>
              </w:rPr>
            </w:pPr>
            <w:r w:rsidRPr="00F54458">
              <w:rPr>
                <w:rFonts w:cs="Arial"/>
                <w:lang w:val="en-CA" w:eastAsia="en-CA"/>
              </w:rPr>
              <w:t>P.K. Sibley</w:t>
            </w:r>
          </w:p>
        </w:tc>
        <w:tc>
          <w:tcPr>
            <w:tcW w:w="5670" w:type="dxa"/>
            <w:shd w:val="clear" w:color="auto" w:fill="auto"/>
          </w:tcPr>
          <w:p w14:paraId="64ED7B98" w14:textId="707B1C33" w:rsidR="00C9495C" w:rsidRPr="00F54458" w:rsidRDefault="00C9495C" w:rsidP="00C9495C">
            <w:pPr>
              <w:rPr>
                <w:rFonts w:cs="Times New Roman"/>
                <w:color w:val="000000"/>
                <w:sz w:val="24"/>
                <w:szCs w:val="24"/>
              </w:rPr>
            </w:pPr>
            <w:r w:rsidRPr="00F54458">
              <w:rPr>
                <w:rFonts w:cs="Arial"/>
                <w:lang w:val="en-CA" w:eastAsia="en-CA"/>
              </w:rPr>
              <w:t>Risk Assessment</w:t>
            </w:r>
          </w:p>
        </w:tc>
      </w:tr>
      <w:tr w:rsidR="00C9495C" w:rsidRPr="00F54458" w14:paraId="79387647" w14:textId="77777777" w:rsidTr="00383560">
        <w:tc>
          <w:tcPr>
            <w:tcW w:w="817" w:type="dxa"/>
            <w:tcBorders>
              <w:bottom w:val="nil"/>
            </w:tcBorders>
          </w:tcPr>
          <w:p w14:paraId="1AC32340" w14:textId="3DF5BCF3" w:rsidR="00C9495C" w:rsidRPr="00F54458" w:rsidRDefault="00C9495C" w:rsidP="00C9495C">
            <w:pPr>
              <w:rPr>
                <w:rFonts w:cs="Times New Roman"/>
                <w:color w:val="000000"/>
                <w:sz w:val="24"/>
                <w:szCs w:val="24"/>
              </w:rPr>
            </w:pPr>
            <w:r w:rsidRPr="00F54458">
              <w:rPr>
                <w:rFonts w:cs="Arial"/>
                <w:szCs w:val="20"/>
                <w:lang w:val="en-CA" w:eastAsia="en-CA"/>
              </w:rPr>
              <w:t>3</w:t>
            </w:r>
          </w:p>
        </w:tc>
        <w:tc>
          <w:tcPr>
            <w:tcW w:w="1134" w:type="dxa"/>
            <w:shd w:val="clear" w:color="auto" w:fill="auto"/>
          </w:tcPr>
          <w:p w14:paraId="4B2C0865" w14:textId="175E89D3" w:rsidR="00C9495C" w:rsidRPr="00F54458" w:rsidRDefault="00C9495C" w:rsidP="00C9495C">
            <w:pPr>
              <w:rPr>
                <w:rFonts w:cs="Times New Roman"/>
                <w:color w:val="000000"/>
                <w:sz w:val="24"/>
                <w:szCs w:val="24"/>
              </w:rPr>
            </w:pPr>
            <w:r w:rsidRPr="00F54458">
              <w:rPr>
                <w:rFonts w:cs="Arial"/>
                <w:szCs w:val="20"/>
                <w:lang w:val="en-CA" w:eastAsia="en-CA"/>
              </w:rPr>
              <w:t>26-Jan</w:t>
            </w:r>
          </w:p>
        </w:tc>
        <w:tc>
          <w:tcPr>
            <w:tcW w:w="1701" w:type="dxa"/>
            <w:shd w:val="clear" w:color="auto" w:fill="auto"/>
          </w:tcPr>
          <w:p w14:paraId="734AE2BB" w14:textId="20DA2B70" w:rsidR="00C9495C" w:rsidRPr="00F54458" w:rsidRDefault="00C9495C" w:rsidP="00C9495C">
            <w:pPr>
              <w:rPr>
                <w:rFonts w:cs="Times New Roman"/>
                <w:color w:val="000000"/>
                <w:sz w:val="24"/>
                <w:szCs w:val="24"/>
              </w:rPr>
            </w:pPr>
            <w:r w:rsidRPr="00F54458">
              <w:rPr>
                <w:rFonts w:cs="Arial"/>
                <w:lang w:val="en-CA" w:eastAsia="en-CA"/>
              </w:rPr>
              <w:t>J. Lauzon</w:t>
            </w:r>
          </w:p>
        </w:tc>
        <w:tc>
          <w:tcPr>
            <w:tcW w:w="5670" w:type="dxa"/>
            <w:shd w:val="clear" w:color="auto" w:fill="auto"/>
          </w:tcPr>
          <w:p w14:paraId="536FE1F0" w14:textId="77777777" w:rsidR="00383560" w:rsidRDefault="00C9495C" w:rsidP="00C9495C">
            <w:pPr>
              <w:rPr>
                <w:lang w:val="en-CA" w:eastAsia="en-CA"/>
              </w:rPr>
            </w:pPr>
            <w:r w:rsidRPr="00F54458">
              <w:rPr>
                <w:rFonts w:cs="Arial"/>
                <w:lang w:val="en-CA" w:eastAsia="en-CA"/>
              </w:rPr>
              <w:t>Surface Water Manure Management Concerns</w:t>
            </w:r>
            <w:r w:rsidR="00383560">
              <w:rPr>
                <w:lang w:val="en-CA" w:eastAsia="en-CA"/>
              </w:rPr>
              <w:t xml:space="preserve"> </w:t>
            </w:r>
          </w:p>
          <w:p w14:paraId="1AE90A2F" w14:textId="3D12D809" w:rsidR="00C9495C" w:rsidRPr="00383560" w:rsidRDefault="00383560" w:rsidP="00383560">
            <w:pPr>
              <w:pStyle w:val="Quote"/>
            </w:pPr>
            <w:r>
              <w:rPr>
                <w:rStyle w:val="Strong"/>
                <w:rFonts w:cstheme="minorBidi"/>
                <w:b w:val="0"/>
                <w:bCs w:val="0"/>
                <w:color w:val="000000" w:themeColor="text1"/>
                <w:sz w:val="22"/>
                <w:szCs w:val="22"/>
              </w:rPr>
              <w:t>(</w:t>
            </w:r>
            <w:r w:rsidRPr="00383560">
              <w:rPr>
                <w:rStyle w:val="Strong"/>
                <w:rFonts w:cstheme="minorBidi"/>
                <w:b w:val="0"/>
                <w:bCs w:val="0"/>
                <w:color w:val="000000" w:themeColor="text1"/>
                <w:sz w:val="22"/>
                <w:szCs w:val="22"/>
              </w:rPr>
              <w:t>Group Presentatio</w:t>
            </w:r>
            <w:r>
              <w:rPr>
                <w:rStyle w:val="Strong"/>
                <w:rFonts w:cstheme="minorBidi"/>
                <w:b w:val="0"/>
                <w:bCs w:val="0"/>
                <w:color w:val="000000" w:themeColor="text1"/>
                <w:sz w:val="22"/>
                <w:szCs w:val="22"/>
              </w:rPr>
              <w:t>n time sign-</w:t>
            </w:r>
            <w:r w:rsidRPr="00383560">
              <w:rPr>
                <w:rStyle w:val="Strong"/>
                <w:rFonts w:cstheme="minorBidi"/>
                <w:b w:val="0"/>
                <w:bCs w:val="0"/>
                <w:color w:val="000000" w:themeColor="text1"/>
                <w:sz w:val="22"/>
                <w:szCs w:val="22"/>
              </w:rPr>
              <w:t>up begins</w:t>
            </w:r>
            <w:r>
              <w:t>)</w:t>
            </w:r>
          </w:p>
        </w:tc>
      </w:tr>
      <w:tr w:rsidR="00C9495C" w:rsidRPr="00F54458" w14:paraId="6E22AE68" w14:textId="77777777" w:rsidTr="00383560">
        <w:tc>
          <w:tcPr>
            <w:tcW w:w="817" w:type="dxa"/>
            <w:tcBorders>
              <w:top w:val="nil"/>
              <w:bottom w:val="single" w:sz="4" w:space="0" w:color="auto"/>
            </w:tcBorders>
          </w:tcPr>
          <w:p w14:paraId="061E6D65" w14:textId="474D2B27"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shd w:val="clear" w:color="auto" w:fill="auto"/>
          </w:tcPr>
          <w:p w14:paraId="585768DF" w14:textId="767D5E31" w:rsidR="00C9495C" w:rsidRPr="00F54458" w:rsidRDefault="00C9495C" w:rsidP="00C9495C">
            <w:pPr>
              <w:rPr>
                <w:rFonts w:cs="Times New Roman"/>
                <w:color w:val="000000"/>
                <w:sz w:val="24"/>
                <w:szCs w:val="24"/>
              </w:rPr>
            </w:pPr>
            <w:r w:rsidRPr="00F54458">
              <w:rPr>
                <w:rFonts w:cs="Arial"/>
                <w:szCs w:val="20"/>
                <w:lang w:val="en-CA" w:eastAsia="en-CA"/>
              </w:rPr>
              <w:t>28-Jan</w:t>
            </w:r>
          </w:p>
        </w:tc>
        <w:tc>
          <w:tcPr>
            <w:tcW w:w="1701" w:type="dxa"/>
            <w:shd w:val="clear" w:color="auto" w:fill="auto"/>
          </w:tcPr>
          <w:p w14:paraId="2C5F2128" w14:textId="429374A3" w:rsidR="00C9495C" w:rsidRPr="00F54458" w:rsidRDefault="00C9495C" w:rsidP="00C9495C">
            <w:pPr>
              <w:rPr>
                <w:rFonts w:cs="Times New Roman"/>
                <w:color w:val="000000"/>
                <w:sz w:val="24"/>
                <w:szCs w:val="24"/>
              </w:rPr>
            </w:pPr>
            <w:r w:rsidRPr="00F54458">
              <w:rPr>
                <w:rFonts w:cs="Arial"/>
                <w:lang w:val="en-CA" w:eastAsia="en-CA"/>
              </w:rPr>
              <w:t>E. Arnaud</w:t>
            </w:r>
          </w:p>
        </w:tc>
        <w:tc>
          <w:tcPr>
            <w:tcW w:w="5670" w:type="dxa"/>
            <w:shd w:val="clear" w:color="auto" w:fill="auto"/>
          </w:tcPr>
          <w:p w14:paraId="5887D5D2" w14:textId="2DEE6E34" w:rsidR="00C9495C" w:rsidRPr="00F54458" w:rsidRDefault="00C9495C" w:rsidP="00C9495C">
            <w:pPr>
              <w:rPr>
                <w:rFonts w:cs="Times New Roman"/>
                <w:color w:val="000000"/>
                <w:sz w:val="24"/>
                <w:szCs w:val="24"/>
              </w:rPr>
            </w:pPr>
            <w:r w:rsidRPr="00F54458">
              <w:rPr>
                <w:rFonts w:cs="Arial"/>
                <w:lang w:val="en-CA" w:eastAsia="en-CA"/>
              </w:rPr>
              <w:t>Movement of Pathogens following Manure Application</w:t>
            </w:r>
          </w:p>
        </w:tc>
      </w:tr>
      <w:tr w:rsidR="00C9495C" w:rsidRPr="00F54458" w14:paraId="722F9621" w14:textId="77777777" w:rsidTr="00383560">
        <w:tc>
          <w:tcPr>
            <w:tcW w:w="817" w:type="dxa"/>
            <w:tcBorders>
              <w:bottom w:val="nil"/>
            </w:tcBorders>
          </w:tcPr>
          <w:p w14:paraId="2297DFBB" w14:textId="2F068454" w:rsidR="00C9495C" w:rsidRPr="00F54458" w:rsidRDefault="00C9495C" w:rsidP="00C9495C">
            <w:pPr>
              <w:rPr>
                <w:rFonts w:cs="Times New Roman"/>
                <w:color w:val="000000"/>
                <w:sz w:val="24"/>
                <w:szCs w:val="24"/>
              </w:rPr>
            </w:pPr>
            <w:r w:rsidRPr="00F54458">
              <w:rPr>
                <w:rFonts w:cs="Arial"/>
                <w:szCs w:val="20"/>
                <w:lang w:val="en-CA" w:eastAsia="en-CA"/>
              </w:rPr>
              <w:t>4</w:t>
            </w:r>
          </w:p>
        </w:tc>
        <w:tc>
          <w:tcPr>
            <w:tcW w:w="1134" w:type="dxa"/>
            <w:shd w:val="clear" w:color="auto" w:fill="auto"/>
          </w:tcPr>
          <w:p w14:paraId="376EC3FA" w14:textId="280F5047" w:rsidR="00C9495C" w:rsidRPr="00F54458" w:rsidRDefault="00C9495C" w:rsidP="00C9495C">
            <w:pPr>
              <w:rPr>
                <w:rFonts w:cs="Times New Roman"/>
                <w:color w:val="000000"/>
                <w:sz w:val="24"/>
                <w:szCs w:val="24"/>
              </w:rPr>
            </w:pPr>
            <w:r w:rsidRPr="00F54458">
              <w:rPr>
                <w:rFonts w:cs="Arial"/>
                <w:szCs w:val="20"/>
                <w:lang w:val="en-CA" w:eastAsia="en-CA"/>
              </w:rPr>
              <w:t>2-Feb</w:t>
            </w:r>
          </w:p>
        </w:tc>
        <w:tc>
          <w:tcPr>
            <w:tcW w:w="1701" w:type="dxa"/>
            <w:shd w:val="clear" w:color="auto" w:fill="auto"/>
          </w:tcPr>
          <w:p w14:paraId="2F612CC1" w14:textId="01379594" w:rsidR="00C9495C" w:rsidRPr="00F54458" w:rsidRDefault="00383560" w:rsidP="00383560">
            <w:pPr>
              <w:rPr>
                <w:rFonts w:cs="Times New Roman"/>
                <w:color w:val="000000"/>
                <w:sz w:val="24"/>
                <w:szCs w:val="24"/>
              </w:rPr>
            </w:pPr>
            <w:r>
              <w:rPr>
                <w:rFonts w:cs="Arial"/>
                <w:lang w:val="en-CA" w:eastAsia="en-CA"/>
              </w:rPr>
              <w:t>K. Congreves</w:t>
            </w:r>
          </w:p>
        </w:tc>
        <w:tc>
          <w:tcPr>
            <w:tcW w:w="5670" w:type="dxa"/>
            <w:shd w:val="clear" w:color="auto" w:fill="auto"/>
          </w:tcPr>
          <w:p w14:paraId="3DFEC746" w14:textId="4BD58C9C" w:rsidR="00C9495C" w:rsidRPr="00F54458" w:rsidRDefault="00561440" w:rsidP="00561440">
            <w:pPr>
              <w:rPr>
                <w:rFonts w:cs="Times New Roman"/>
                <w:color w:val="000000"/>
                <w:sz w:val="24"/>
                <w:szCs w:val="24"/>
              </w:rPr>
            </w:pPr>
            <w:r>
              <w:rPr>
                <w:rFonts w:cs="Arial"/>
                <w:lang w:val="en-CA" w:eastAsia="en-CA"/>
              </w:rPr>
              <w:t>Nitrogen M</w:t>
            </w:r>
            <w:r w:rsidR="00C9495C" w:rsidRPr="00F54458">
              <w:rPr>
                <w:rFonts w:cs="Arial"/>
                <w:lang w:val="en-CA" w:eastAsia="en-CA"/>
              </w:rPr>
              <w:t xml:space="preserve">anagement in </w:t>
            </w:r>
            <w:r>
              <w:rPr>
                <w:rFonts w:cs="Arial"/>
                <w:lang w:val="en-CA" w:eastAsia="en-CA"/>
              </w:rPr>
              <w:t>I</w:t>
            </w:r>
            <w:r w:rsidR="00C9495C" w:rsidRPr="00F54458">
              <w:rPr>
                <w:rFonts w:cs="Arial"/>
                <w:lang w:val="en-CA" w:eastAsia="en-CA"/>
              </w:rPr>
              <w:t xml:space="preserve">ntensive </w:t>
            </w:r>
            <w:r>
              <w:rPr>
                <w:rFonts w:cs="Arial"/>
                <w:lang w:val="en-CA" w:eastAsia="en-CA"/>
              </w:rPr>
              <w:t>H</w:t>
            </w:r>
            <w:r w:rsidR="00C9495C" w:rsidRPr="00F54458">
              <w:rPr>
                <w:rFonts w:cs="Arial"/>
                <w:lang w:val="en-CA" w:eastAsia="en-CA"/>
              </w:rPr>
              <w:t xml:space="preserve">orticultural </w:t>
            </w:r>
            <w:r>
              <w:rPr>
                <w:rFonts w:cs="Arial"/>
                <w:lang w:val="en-CA" w:eastAsia="en-CA"/>
              </w:rPr>
              <w:t>C</w:t>
            </w:r>
            <w:r w:rsidR="00C9495C" w:rsidRPr="00F54458">
              <w:rPr>
                <w:rFonts w:cs="Arial"/>
                <w:lang w:val="en-CA" w:eastAsia="en-CA"/>
              </w:rPr>
              <w:t>rops</w:t>
            </w:r>
          </w:p>
        </w:tc>
      </w:tr>
      <w:tr w:rsidR="00C9495C" w:rsidRPr="00F54458" w14:paraId="0DCF840B" w14:textId="77777777" w:rsidTr="00383560">
        <w:tc>
          <w:tcPr>
            <w:tcW w:w="817" w:type="dxa"/>
            <w:tcBorders>
              <w:top w:val="nil"/>
              <w:bottom w:val="single" w:sz="4" w:space="0" w:color="auto"/>
            </w:tcBorders>
          </w:tcPr>
          <w:p w14:paraId="269F57B1" w14:textId="2BFE531D"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shd w:val="clear" w:color="auto" w:fill="auto"/>
          </w:tcPr>
          <w:p w14:paraId="49F3E3C3" w14:textId="56C742F8" w:rsidR="00C9495C" w:rsidRPr="00F54458" w:rsidRDefault="00C9495C" w:rsidP="00C9495C">
            <w:pPr>
              <w:rPr>
                <w:rFonts w:cs="Times New Roman"/>
                <w:color w:val="000000"/>
                <w:sz w:val="24"/>
                <w:szCs w:val="24"/>
              </w:rPr>
            </w:pPr>
            <w:r w:rsidRPr="00F54458">
              <w:rPr>
                <w:rFonts w:cs="Arial"/>
                <w:szCs w:val="20"/>
                <w:lang w:val="en-CA" w:eastAsia="en-CA"/>
              </w:rPr>
              <w:t>4-Feb</w:t>
            </w:r>
          </w:p>
        </w:tc>
        <w:tc>
          <w:tcPr>
            <w:tcW w:w="1701" w:type="dxa"/>
            <w:shd w:val="clear" w:color="auto" w:fill="auto"/>
          </w:tcPr>
          <w:p w14:paraId="2C758E1A" w14:textId="35611037"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shd w:val="clear" w:color="auto" w:fill="auto"/>
          </w:tcPr>
          <w:p w14:paraId="22562A26" w14:textId="77777777" w:rsidR="00F83004" w:rsidRDefault="00C9495C" w:rsidP="00C9495C">
            <w:pPr>
              <w:rPr>
                <w:rFonts w:cs="Arial"/>
                <w:szCs w:val="20"/>
                <w:lang w:val="en-CA" w:eastAsia="en-CA"/>
              </w:rPr>
            </w:pPr>
            <w:r w:rsidRPr="00F54458">
              <w:rPr>
                <w:rFonts w:cs="Arial"/>
                <w:szCs w:val="20"/>
                <w:lang w:val="en-CA" w:eastAsia="en-CA"/>
              </w:rPr>
              <w:t xml:space="preserve">Pesticides &amp; Agroecosystems </w:t>
            </w:r>
          </w:p>
          <w:p w14:paraId="34D94241" w14:textId="644FCD3E" w:rsidR="00C9495C" w:rsidRPr="00F83004" w:rsidRDefault="00F83004" w:rsidP="00F83004">
            <w:pPr>
              <w:pStyle w:val="Quote"/>
              <w:rPr>
                <w:rStyle w:val="Strong"/>
                <w:i w:val="0"/>
              </w:rPr>
            </w:pPr>
            <w:r w:rsidRPr="00F83004">
              <w:rPr>
                <w:rStyle w:val="Strong"/>
                <w:i w:val="0"/>
              </w:rPr>
              <w:t>Group Project Contracts due.</w:t>
            </w:r>
          </w:p>
        </w:tc>
      </w:tr>
      <w:tr w:rsidR="00C9495C" w:rsidRPr="00F54458" w14:paraId="46AE0524" w14:textId="77777777" w:rsidTr="00383560">
        <w:tc>
          <w:tcPr>
            <w:tcW w:w="817" w:type="dxa"/>
            <w:tcBorders>
              <w:bottom w:val="nil"/>
            </w:tcBorders>
          </w:tcPr>
          <w:p w14:paraId="6D0957F6" w14:textId="15E34DDA" w:rsidR="00C9495C" w:rsidRPr="00F54458" w:rsidRDefault="00C9495C" w:rsidP="00C9495C">
            <w:pPr>
              <w:rPr>
                <w:rFonts w:cs="Times New Roman"/>
                <w:color w:val="000000"/>
                <w:sz w:val="24"/>
                <w:szCs w:val="24"/>
              </w:rPr>
            </w:pPr>
            <w:r w:rsidRPr="00F54458">
              <w:rPr>
                <w:rFonts w:cs="Arial"/>
                <w:szCs w:val="20"/>
                <w:lang w:val="en-CA" w:eastAsia="en-CA"/>
              </w:rPr>
              <w:t>5</w:t>
            </w:r>
          </w:p>
        </w:tc>
        <w:tc>
          <w:tcPr>
            <w:tcW w:w="1134" w:type="dxa"/>
            <w:shd w:val="clear" w:color="auto" w:fill="auto"/>
          </w:tcPr>
          <w:p w14:paraId="1A805A87" w14:textId="5846F687" w:rsidR="00C9495C" w:rsidRPr="00F54458" w:rsidRDefault="00C9495C" w:rsidP="00C9495C">
            <w:pPr>
              <w:rPr>
                <w:rFonts w:cs="Times New Roman"/>
                <w:color w:val="000000"/>
                <w:sz w:val="24"/>
                <w:szCs w:val="24"/>
              </w:rPr>
            </w:pPr>
            <w:r w:rsidRPr="00F54458">
              <w:rPr>
                <w:rFonts w:cs="Arial"/>
                <w:szCs w:val="20"/>
                <w:lang w:val="en-CA" w:eastAsia="en-CA"/>
              </w:rPr>
              <w:t xml:space="preserve">9-Feb </w:t>
            </w:r>
          </w:p>
        </w:tc>
        <w:tc>
          <w:tcPr>
            <w:tcW w:w="1701" w:type="dxa"/>
            <w:shd w:val="clear" w:color="auto" w:fill="auto"/>
          </w:tcPr>
          <w:p w14:paraId="491D9E92" w14:textId="295C0DDB" w:rsidR="00C9495C" w:rsidRPr="00F54458" w:rsidRDefault="00C9495C" w:rsidP="00C9495C">
            <w:pPr>
              <w:rPr>
                <w:rStyle w:val="Strong"/>
              </w:rPr>
            </w:pPr>
            <w:r w:rsidRPr="00F54458">
              <w:rPr>
                <w:rStyle w:val="Strong"/>
              </w:rPr>
              <w:t>Quiz 1</w:t>
            </w:r>
          </w:p>
        </w:tc>
        <w:tc>
          <w:tcPr>
            <w:tcW w:w="5670" w:type="dxa"/>
            <w:shd w:val="clear" w:color="auto" w:fill="auto"/>
          </w:tcPr>
          <w:p w14:paraId="1059235B" w14:textId="77777777" w:rsidR="00C9495C" w:rsidRPr="00F54458" w:rsidRDefault="00C9495C" w:rsidP="00C9495C">
            <w:pPr>
              <w:rPr>
                <w:rFonts w:cs="Times New Roman"/>
                <w:color w:val="000000"/>
                <w:sz w:val="24"/>
                <w:szCs w:val="24"/>
              </w:rPr>
            </w:pPr>
          </w:p>
        </w:tc>
      </w:tr>
      <w:tr w:rsidR="00C9495C" w:rsidRPr="00F54458" w14:paraId="6DCFD350" w14:textId="77777777" w:rsidTr="00383560">
        <w:tc>
          <w:tcPr>
            <w:tcW w:w="817" w:type="dxa"/>
            <w:tcBorders>
              <w:top w:val="nil"/>
            </w:tcBorders>
          </w:tcPr>
          <w:p w14:paraId="1D0820EE" w14:textId="77777777" w:rsidR="00C9495C" w:rsidRPr="00F54458" w:rsidRDefault="00C9495C" w:rsidP="00C9495C">
            <w:pPr>
              <w:rPr>
                <w:rFonts w:cs="Times New Roman"/>
                <w:color w:val="000000"/>
                <w:sz w:val="24"/>
                <w:szCs w:val="24"/>
              </w:rPr>
            </w:pPr>
          </w:p>
        </w:tc>
        <w:tc>
          <w:tcPr>
            <w:tcW w:w="1134" w:type="dxa"/>
            <w:shd w:val="clear" w:color="auto" w:fill="auto"/>
          </w:tcPr>
          <w:p w14:paraId="5BE3FEAF" w14:textId="4B8C5470" w:rsidR="00C9495C" w:rsidRPr="00F54458" w:rsidRDefault="00C9495C" w:rsidP="00C9495C">
            <w:pPr>
              <w:rPr>
                <w:rFonts w:cs="Times New Roman"/>
                <w:color w:val="000000"/>
                <w:sz w:val="24"/>
                <w:szCs w:val="24"/>
              </w:rPr>
            </w:pPr>
            <w:r w:rsidRPr="00F54458">
              <w:rPr>
                <w:rFonts w:cs="Arial"/>
                <w:szCs w:val="20"/>
                <w:lang w:val="en-CA" w:eastAsia="en-CA"/>
              </w:rPr>
              <w:t>11-Feb</w:t>
            </w:r>
          </w:p>
        </w:tc>
        <w:tc>
          <w:tcPr>
            <w:tcW w:w="1701" w:type="dxa"/>
            <w:shd w:val="clear" w:color="auto" w:fill="auto"/>
          </w:tcPr>
          <w:p w14:paraId="54AE7091" w14:textId="61902A45"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shd w:val="clear" w:color="auto" w:fill="auto"/>
          </w:tcPr>
          <w:p w14:paraId="43214138" w14:textId="72B2943F" w:rsidR="00C9495C" w:rsidRPr="00F54458" w:rsidRDefault="00C9495C" w:rsidP="00C9495C">
            <w:pPr>
              <w:rPr>
                <w:rFonts w:cs="Times New Roman"/>
                <w:color w:val="000000"/>
                <w:sz w:val="24"/>
                <w:szCs w:val="24"/>
              </w:rPr>
            </w:pPr>
            <w:r w:rsidRPr="00F54458">
              <w:rPr>
                <w:rFonts w:cs="Arial"/>
                <w:szCs w:val="20"/>
                <w:lang w:val="en-CA" w:eastAsia="en-CA"/>
              </w:rPr>
              <w:t>Pesticide Issues – Measuring Environmental Impacts</w:t>
            </w:r>
          </w:p>
        </w:tc>
      </w:tr>
      <w:tr w:rsidR="00C9495C" w:rsidRPr="00F54458" w14:paraId="660D428A" w14:textId="77777777" w:rsidTr="00383560">
        <w:tc>
          <w:tcPr>
            <w:tcW w:w="817" w:type="dxa"/>
            <w:tcBorders>
              <w:bottom w:val="single" w:sz="4" w:space="0" w:color="auto"/>
            </w:tcBorders>
            <w:shd w:val="clear" w:color="auto" w:fill="D9D9D9" w:themeFill="background1" w:themeFillShade="D9"/>
          </w:tcPr>
          <w:p w14:paraId="58EA9953" w14:textId="47EE2667"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shd w:val="clear" w:color="auto" w:fill="D9D9D9" w:themeFill="background1" w:themeFillShade="D9"/>
          </w:tcPr>
          <w:p w14:paraId="3B08E955" w14:textId="528CED7C" w:rsidR="00C9495C" w:rsidRPr="00F54458" w:rsidRDefault="00C9495C" w:rsidP="00C9495C">
            <w:pPr>
              <w:rPr>
                <w:rFonts w:cs="Times New Roman"/>
                <w:color w:val="000000"/>
                <w:sz w:val="24"/>
                <w:szCs w:val="24"/>
              </w:rPr>
            </w:pPr>
            <w:r w:rsidRPr="00F54458">
              <w:rPr>
                <w:rFonts w:cs="Arial"/>
                <w:szCs w:val="20"/>
                <w:lang w:val="en-CA" w:eastAsia="en-CA"/>
              </w:rPr>
              <w:t>15-</w:t>
            </w:r>
            <w:r w:rsidR="00383560">
              <w:rPr>
                <w:rFonts w:cs="Arial"/>
                <w:szCs w:val="20"/>
                <w:lang w:val="en-CA" w:eastAsia="en-CA"/>
              </w:rPr>
              <w:t xml:space="preserve">19 </w:t>
            </w:r>
            <w:r w:rsidRPr="00F54458">
              <w:rPr>
                <w:rFonts w:cs="Arial"/>
                <w:szCs w:val="20"/>
                <w:lang w:val="en-CA" w:eastAsia="en-CA"/>
              </w:rPr>
              <w:t>Feb</w:t>
            </w:r>
          </w:p>
        </w:tc>
        <w:tc>
          <w:tcPr>
            <w:tcW w:w="1701" w:type="dxa"/>
            <w:shd w:val="clear" w:color="auto" w:fill="D9D9D9" w:themeFill="background1" w:themeFillShade="D9"/>
          </w:tcPr>
          <w:p w14:paraId="5FEC3619" w14:textId="4E51043C"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5670" w:type="dxa"/>
            <w:shd w:val="clear" w:color="auto" w:fill="D9D9D9" w:themeFill="background1" w:themeFillShade="D9"/>
          </w:tcPr>
          <w:p w14:paraId="03E43D38" w14:textId="151C3F33" w:rsidR="00C9495C" w:rsidRPr="00383560" w:rsidRDefault="00C9495C" w:rsidP="00383560">
            <w:pPr>
              <w:pStyle w:val="Quote"/>
            </w:pPr>
            <w:r w:rsidRPr="00383560">
              <w:t>READING  WEEK – No classes</w:t>
            </w:r>
          </w:p>
        </w:tc>
      </w:tr>
      <w:tr w:rsidR="00C9495C" w:rsidRPr="00F54458" w14:paraId="75273244" w14:textId="77777777" w:rsidTr="00383560">
        <w:tc>
          <w:tcPr>
            <w:tcW w:w="817" w:type="dxa"/>
            <w:tcBorders>
              <w:bottom w:val="nil"/>
            </w:tcBorders>
          </w:tcPr>
          <w:p w14:paraId="25BEA6FD" w14:textId="77B1535A" w:rsidR="00C9495C" w:rsidRPr="00F54458" w:rsidRDefault="00C9495C" w:rsidP="00C9495C">
            <w:pPr>
              <w:rPr>
                <w:rFonts w:cs="Times New Roman"/>
                <w:color w:val="000000"/>
                <w:sz w:val="24"/>
                <w:szCs w:val="24"/>
              </w:rPr>
            </w:pPr>
            <w:r w:rsidRPr="00F54458">
              <w:rPr>
                <w:rFonts w:cs="Arial"/>
                <w:szCs w:val="20"/>
                <w:lang w:val="en-CA" w:eastAsia="en-CA"/>
              </w:rPr>
              <w:t>6</w:t>
            </w:r>
          </w:p>
        </w:tc>
        <w:tc>
          <w:tcPr>
            <w:tcW w:w="1134" w:type="dxa"/>
          </w:tcPr>
          <w:p w14:paraId="1E18FF3F" w14:textId="68D79D01" w:rsidR="00C9495C" w:rsidRPr="00F54458" w:rsidRDefault="00C9495C" w:rsidP="00C9495C">
            <w:pPr>
              <w:rPr>
                <w:rFonts w:cs="Times New Roman"/>
                <w:color w:val="000000"/>
                <w:sz w:val="24"/>
                <w:szCs w:val="24"/>
              </w:rPr>
            </w:pPr>
            <w:r w:rsidRPr="00F54458">
              <w:rPr>
                <w:rFonts w:cs="Arial"/>
                <w:szCs w:val="20"/>
                <w:lang w:val="en-CA" w:eastAsia="en-CA"/>
              </w:rPr>
              <w:t>23-Feb</w:t>
            </w:r>
          </w:p>
        </w:tc>
        <w:tc>
          <w:tcPr>
            <w:tcW w:w="1701" w:type="dxa"/>
          </w:tcPr>
          <w:p w14:paraId="4004C45E" w14:textId="32AF0C33" w:rsidR="00C9495C" w:rsidRPr="00F54458" w:rsidRDefault="00C9495C" w:rsidP="00C9495C">
            <w:pPr>
              <w:rPr>
                <w:rFonts w:cs="Times New Roman"/>
                <w:color w:val="000000"/>
                <w:sz w:val="24"/>
                <w:szCs w:val="24"/>
              </w:rPr>
            </w:pPr>
            <w:r w:rsidRPr="00F54458">
              <w:rPr>
                <w:rFonts w:cs="Arial"/>
                <w:szCs w:val="20"/>
                <w:lang w:val="en-CA" w:eastAsia="en-CA"/>
              </w:rPr>
              <w:t xml:space="preserve">N. </w:t>
            </w:r>
            <w:proofErr w:type="spellStart"/>
            <w:r w:rsidRPr="00F54458">
              <w:rPr>
                <w:rFonts w:cs="Arial"/>
                <w:szCs w:val="20"/>
                <w:lang w:val="en-CA" w:eastAsia="en-CA"/>
              </w:rPr>
              <w:t>Raine</w:t>
            </w:r>
            <w:proofErr w:type="spellEnd"/>
          </w:p>
        </w:tc>
        <w:tc>
          <w:tcPr>
            <w:tcW w:w="5670" w:type="dxa"/>
          </w:tcPr>
          <w:p w14:paraId="11EE11A2" w14:textId="0073DC65" w:rsidR="00C9495C" w:rsidRPr="00F54458" w:rsidRDefault="00C9495C" w:rsidP="00C9495C">
            <w:pPr>
              <w:rPr>
                <w:rFonts w:cs="Times New Roman"/>
                <w:color w:val="000000"/>
                <w:sz w:val="24"/>
                <w:szCs w:val="24"/>
              </w:rPr>
            </w:pPr>
            <w:r w:rsidRPr="00F54458">
              <w:rPr>
                <w:rFonts w:cs="Arial"/>
                <w:szCs w:val="20"/>
                <w:lang w:val="en-CA" w:eastAsia="en-CA"/>
              </w:rPr>
              <w:t>Pollinators, Pesticides &amp; Policy</w:t>
            </w:r>
          </w:p>
        </w:tc>
      </w:tr>
      <w:tr w:rsidR="00C9495C" w:rsidRPr="00F54458" w14:paraId="5B2DA000" w14:textId="77777777" w:rsidTr="00383560">
        <w:tc>
          <w:tcPr>
            <w:tcW w:w="817" w:type="dxa"/>
            <w:tcBorders>
              <w:top w:val="nil"/>
              <w:bottom w:val="single" w:sz="4" w:space="0" w:color="auto"/>
            </w:tcBorders>
          </w:tcPr>
          <w:p w14:paraId="7BC0404D" w14:textId="77777777" w:rsidR="00C9495C" w:rsidRPr="00F54458" w:rsidRDefault="00C9495C" w:rsidP="00C9495C">
            <w:pPr>
              <w:rPr>
                <w:rFonts w:cs="Times New Roman"/>
                <w:color w:val="000000"/>
                <w:sz w:val="24"/>
                <w:szCs w:val="24"/>
              </w:rPr>
            </w:pPr>
          </w:p>
        </w:tc>
        <w:tc>
          <w:tcPr>
            <w:tcW w:w="1134" w:type="dxa"/>
          </w:tcPr>
          <w:p w14:paraId="196FD5DE" w14:textId="77DAB653" w:rsidR="00C9495C" w:rsidRPr="00F54458" w:rsidRDefault="00C9495C" w:rsidP="00C9495C">
            <w:pPr>
              <w:rPr>
                <w:rFonts w:cs="Times New Roman"/>
                <w:color w:val="000000"/>
                <w:sz w:val="24"/>
                <w:szCs w:val="24"/>
              </w:rPr>
            </w:pPr>
            <w:r w:rsidRPr="00F54458">
              <w:rPr>
                <w:rFonts w:cs="Arial"/>
                <w:szCs w:val="20"/>
                <w:lang w:val="en-CA" w:eastAsia="en-CA"/>
              </w:rPr>
              <w:t xml:space="preserve">25-Feb </w:t>
            </w:r>
          </w:p>
        </w:tc>
        <w:tc>
          <w:tcPr>
            <w:tcW w:w="1701" w:type="dxa"/>
          </w:tcPr>
          <w:p w14:paraId="726C5DEB" w14:textId="1C9191BB"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tcPr>
          <w:p w14:paraId="04D0EAFD" w14:textId="77777777" w:rsidR="00C9495C" w:rsidRDefault="00C9495C" w:rsidP="00C9495C">
            <w:pPr>
              <w:rPr>
                <w:rFonts w:cs="Arial"/>
                <w:szCs w:val="20"/>
                <w:lang w:val="en-CA" w:eastAsia="en-CA"/>
              </w:rPr>
            </w:pPr>
            <w:r w:rsidRPr="00F54458">
              <w:rPr>
                <w:rFonts w:cs="Arial"/>
                <w:szCs w:val="20"/>
                <w:lang w:val="en-CA" w:eastAsia="en-CA"/>
              </w:rPr>
              <w:t>Genetically Modified Crops – Introduction and BT crops</w:t>
            </w:r>
          </w:p>
          <w:p w14:paraId="425BEA05" w14:textId="18D5FED0" w:rsidR="005A4666" w:rsidRPr="005A4666" w:rsidRDefault="005A4666" w:rsidP="00C9495C">
            <w:pPr>
              <w:rPr>
                <w:rStyle w:val="Strong"/>
              </w:rPr>
            </w:pPr>
            <w:r w:rsidRPr="005A4666">
              <w:rPr>
                <w:rStyle w:val="Strong"/>
              </w:rPr>
              <w:t>Opinion Editorial assignment due</w:t>
            </w:r>
          </w:p>
        </w:tc>
      </w:tr>
      <w:tr w:rsidR="00C9495C" w:rsidRPr="00F54458" w14:paraId="0A859752" w14:textId="77777777" w:rsidTr="00383560">
        <w:tc>
          <w:tcPr>
            <w:tcW w:w="817" w:type="dxa"/>
            <w:tcBorders>
              <w:bottom w:val="nil"/>
            </w:tcBorders>
          </w:tcPr>
          <w:p w14:paraId="22677F48" w14:textId="2002E7AB" w:rsidR="00C9495C" w:rsidRPr="00F54458" w:rsidRDefault="00C9495C" w:rsidP="00C9495C">
            <w:pPr>
              <w:rPr>
                <w:rFonts w:cs="Times New Roman"/>
                <w:color w:val="000000"/>
                <w:sz w:val="24"/>
                <w:szCs w:val="24"/>
              </w:rPr>
            </w:pPr>
            <w:r w:rsidRPr="00F54458">
              <w:rPr>
                <w:rFonts w:cs="Arial"/>
                <w:szCs w:val="20"/>
                <w:lang w:val="en-CA" w:eastAsia="en-CA"/>
              </w:rPr>
              <w:t>7</w:t>
            </w:r>
          </w:p>
        </w:tc>
        <w:tc>
          <w:tcPr>
            <w:tcW w:w="1134" w:type="dxa"/>
          </w:tcPr>
          <w:p w14:paraId="778AAF9D" w14:textId="2A7E3ED3" w:rsidR="00C9495C" w:rsidRPr="00F54458" w:rsidRDefault="00C9495C" w:rsidP="00C9495C">
            <w:pPr>
              <w:rPr>
                <w:rFonts w:cs="Times New Roman"/>
                <w:color w:val="000000"/>
                <w:sz w:val="24"/>
                <w:szCs w:val="24"/>
              </w:rPr>
            </w:pPr>
            <w:r w:rsidRPr="00F54458">
              <w:rPr>
                <w:rFonts w:cs="Arial"/>
                <w:szCs w:val="20"/>
                <w:lang w:val="en-CA" w:eastAsia="en-CA"/>
              </w:rPr>
              <w:t>1-Mar</w:t>
            </w:r>
          </w:p>
        </w:tc>
        <w:tc>
          <w:tcPr>
            <w:tcW w:w="1701" w:type="dxa"/>
          </w:tcPr>
          <w:p w14:paraId="1E801EA9" w14:textId="483CE4DE" w:rsidR="00C9495C" w:rsidRPr="00F54458" w:rsidRDefault="00C9495C" w:rsidP="00C9495C">
            <w:pPr>
              <w:rPr>
                <w:rFonts w:cs="Times New Roman"/>
                <w:color w:val="000000"/>
                <w:sz w:val="24"/>
                <w:szCs w:val="24"/>
              </w:rPr>
            </w:pPr>
            <w:r w:rsidRPr="00F54458">
              <w:rPr>
                <w:rFonts w:cs="Arial"/>
                <w:szCs w:val="20"/>
                <w:lang w:val="en-CA" w:eastAsia="en-CA"/>
              </w:rPr>
              <w:t>F. Tardif</w:t>
            </w:r>
          </w:p>
        </w:tc>
        <w:tc>
          <w:tcPr>
            <w:tcW w:w="5670" w:type="dxa"/>
          </w:tcPr>
          <w:p w14:paraId="34250034" w14:textId="6324E5AC" w:rsidR="00C9495C" w:rsidRPr="00F54458" w:rsidRDefault="00C9495C" w:rsidP="00C9495C">
            <w:pPr>
              <w:rPr>
                <w:rFonts w:cs="Times New Roman"/>
                <w:color w:val="000000"/>
                <w:sz w:val="24"/>
                <w:szCs w:val="24"/>
              </w:rPr>
            </w:pPr>
            <w:r w:rsidRPr="00F54458">
              <w:rPr>
                <w:rFonts w:cs="Arial"/>
                <w:szCs w:val="20"/>
                <w:lang w:val="en-CA" w:eastAsia="en-CA"/>
              </w:rPr>
              <w:t>Genetically Modified Crops – HT crops and weed issues</w:t>
            </w:r>
          </w:p>
        </w:tc>
      </w:tr>
      <w:tr w:rsidR="00C9495C" w:rsidRPr="00F54458" w14:paraId="12A801E0" w14:textId="77777777" w:rsidTr="00383560">
        <w:tc>
          <w:tcPr>
            <w:tcW w:w="817" w:type="dxa"/>
            <w:tcBorders>
              <w:top w:val="nil"/>
              <w:bottom w:val="single" w:sz="4" w:space="0" w:color="auto"/>
            </w:tcBorders>
          </w:tcPr>
          <w:p w14:paraId="420AE2C1" w14:textId="198BED33"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36A9E845" w14:textId="28177EB7" w:rsidR="00C9495C" w:rsidRPr="00F54458" w:rsidRDefault="00C9495C" w:rsidP="00C9495C">
            <w:pPr>
              <w:rPr>
                <w:rFonts w:cs="Times New Roman"/>
                <w:color w:val="000000"/>
                <w:sz w:val="24"/>
                <w:szCs w:val="24"/>
              </w:rPr>
            </w:pPr>
            <w:r w:rsidRPr="00F54458">
              <w:rPr>
                <w:rFonts w:cs="Arial"/>
                <w:szCs w:val="20"/>
                <w:lang w:val="en-CA" w:eastAsia="en-CA"/>
              </w:rPr>
              <w:t>3-Mar</w:t>
            </w:r>
          </w:p>
        </w:tc>
        <w:tc>
          <w:tcPr>
            <w:tcW w:w="1701" w:type="dxa"/>
          </w:tcPr>
          <w:p w14:paraId="2F4076F5" w14:textId="28650D5F" w:rsidR="00C9495C" w:rsidRPr="00F54458" w:rsidRDefault="00C9495C" w:rsidP="00C9495C">
            <w:pPr>
              <w:rPr>
                <w:rFonts w:cs="Times New Roman"/>
                <w:color w:val="000000"/>
                <w:sz w:val="24"/>
                <w:szCs w:val="24"/>
              </w:rPr>
            </w:pPr>
            <w:r w:rsidRPr="00F54458">
              <w:rPr>
                <w:rFonts w:cs="Arial"/>
                <w:szCs w:val="20"/>
                <w:lang w:val="en-CA" w:eastAsia="en-CA"/>
              </w:rPr>
              <w:t>RHH</w:t>
            </w:r>
          </w:p>
        </w:tc>
        <w:tc>
          <w:tcPr>
            <w:tcW w:w="5670" w:type="dxa"/>
          </w:tcPr>
          <w:p w14:paraId="57207151" w14:textId="47BEB5A6" w:rsidR="00C9495C" w:rsidRPr="00F54458" w:rsidRDefault="00C9495C" w:rsidP="00C9495C">
            <w:pPr>
              <w:rPr>
                <w:rFonts w:cs="Times New Roman"/>
                <w:color w:val="000000"/>
                <w:sz w:val="24"/>
                <w:szCs w:val="24"/>
              </w:rPr>
            </w:pPr>
            <w:r w:rsidRPr="00F54458">
              <w:rPr>
                <w:rFonts w:cs="Arial"/>
                <w:szCs w:val="20"/>
                <w:lang w:val="en-CA" w:eastAsia="en-CA"/>
              </w:rPr>
              <w:t>Climate Change – Adaptation &amp; Mitigation</w:t>
            </w:r>
          </w:p>
        </w:tc>
      </w:tr>
      <w:tr w:rsidR="00C9495C" w:rsidRPr="005A4666" w14:paraId="1BF22070" w14:textId="77777777" w:rsidTr="00383560">
        <w:tc>
          <w:tcPr>
            <w:tcW w:w="817" w:type="dxa"/>
            <w:tcBorders>
              <w:bottom w:val="nil"/>
            </w:tcBorders>
          </w:tcPr>
          <w:p w14:paraId="525CB2DC" w14:textId="7A4B8DB9" w:rsidR="00C9495C" w:rsidRPr="00F54458" w:rsidRDefault="00C9495C" w:rsidP="00C9495C">
            <w:pPr>
              <w:rPr>
                <w:rFonts w:cs="Times New Roman"/>
                <w:color w:val="000000"/>
                <w:sz w:val="24"/>
                <w:szCs w:val="24"/>
              </w:rPr>
            </w:pPr>
            <w:r w:rsidRPr="00F54458">
              <w:rPr>
                <w:rFonts w:cs="Arial"/>
                <w:szCs w:val="20"/>
                <w:lang w:val="en-CA" w:eastAsia="en-CA"/>
              </w:rPr>
              <w:t>8</w:t>
            </w:r>
          </w:p>
        </w:tc>
        <w:tc>
          <w:tcPr>
            <w:tcW w:w="1134" w:type="dxa"/>
          </w:tcPr>
          <w:p w14:paraId="49467C83" w14:textId="3F88EC0A" w:rsidR="00C9495C" w:rsidRPr="00F54458" w:rsidRDefault="00C9495C" w:rsidP="00C9495C">
            <w:pPr>
              <w:rPr>
                <w:rFonts w:cs="Times New Roman"/>
                <w:color w:val="000000"/>
                <w:sz w:val="24"/>
                <w:szCs w:val="24"/>
              </w:rPr>
            </w:pPr>
            <w:r w:rsidRPr="00F54458">
              <w:rPr>
                <w:rFonts w:cs="Arial"/>
                <w:szCs w:val="20"/>
                <w:lang w:val="en-CA" w:eastAsia="en-CA"/>
              </w:rPr>
              <w:t>8-Mar</w:t>
            </w:r>
          </w:p>
        </w:tc>
        <w:tc>
          <w:tcPr>
            <w:tcW w:w="1701" w:type="dxa"/>
          </w:tcPr>
          <w:p w14:paraId="30237838" w14:textId="02D422D0" w:rsidR="00C9495C" w:rsidRPr="00F54458" w:rsidRDefault="00C9495C" w:rsidP="00C9495C">
            <w:pPr>
              <w:rPr>
                <w:rFonts w:cs="Times New Roman"/>
                <w:color w:val="000000"/>
                <w:sz w:val="24"/>
                <w:szCs w:val="24"/>
              </w:rPr>
            </w:pPr>
            <w:r w:rsidRPr="00F54458">
              <w:rPr>
                <w:rFonts w:cs="Arial"/>
                <w:szCs w:val="20"/>
                <w:lang w:val="en-CA" w:eastAsia="en-CA"/>
              </w:rPr>
              <w:t>K. Congreves</w:t>
            </w:r>
          </w:p>
        </w:tc>
        <w:tc>
          <w:tcPr>
            <w:tcW w:w="5670" w:type="dxa"/>
          </w:tcPr>
          <w:p w14:paraId="5BC7D2E2" w14:textId="1F483D9C" w:rsidR="00C9495C" w:rsidRPr="00F54458" w:rsidRDefault="00C9495C" w:rsidP="00C9495C">
            <w:pPr>
              <w:rPr>
                <w:rFonts w:cs="Times New Roman"/>
                <w:color w:val="000000"/>
                <w:sz w:val="24"/>
                <w:szCs w:val="24"/>
              </w:rPr>
            </w:pPr>
            <w:r w:rsidRPr="00F54458">
              <w:rPr>
                <w:rFonts w:cs="Arial"/>
                <w:szCs w:val="20"/>
                <w:lang w:val="en-CA" w:eastAsia="en-CA"/>
              </w:rPr>
              <w:t>Greenhouse Gas Emissions in Agriculture</w:t>
            </w:r>
          </w:p>
        </w:tc>
      </w:tr>
      <w:tr w:rsidR="00C9495C" w:rsidRPr="00F54458" w14:paraId="1339FBEA" w14:textId="77777777" w:rsidTr="00383560">
        <w:tc>
          <w:tcPr>
            <w:tcW w:w="817" w:type="dxa"/>
            <w:tcBorders>
              <w:top w:val="nil"/>
              <w:bottom w:val="single" w:sz="4" w:space="0" w:color="auto"/>
            </w:tcBorders>
          </w:tcPr>
          <w:p w14:paraId="32D33797" w14:textId="31705E6B"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6C085998" w14:textId="3EE30A0F" w:rsidR="00C9495C" w:rsidRPr="00F54458" w:rsidRDefault="00C9495C" w:rsidP="00C9495C">
            <w:pPr>
              <w:rPr>
                <w:rFonts w:cs="Times New Roman"/>
                <w:color w:val="000000"/>
                <w:sz w:val="24"/>
                <w:szCs w:val="24"/>
              </w:rPr>
            </w:pPr>
            <w:r w:rsidRPr="00F54458">
              <w:rPr>
                <w:rFonts w:cs="Arial"/>
                <w:szCs w:val="20"/>
                <w:lang w:val="en-CA" w:eastAsia="en-CA"/>
              </w:rPr>
              <w:t>10-Mar</w:t>
            </w:r>
          </w:p>
        </w:tc>
        <w:tc>
          <w:tcPr>
            <w:tcW w:w="1701" w:type="dxa"/>
          </w:tcPr>
          <w:p w14:paraId="17620FD6" w14:textId="2705BD77" w:rsidR="00C9495C" w:rsidRPr="00F54458" w:rsidRDefault="00C9495C" w:rsidP="00C9495C">
            <w:pPr>
              <w:rPr>
                <w:rStyle w:val="Strong"/>
              </w:rPr>
            </w:pPr>
            <w:r w:rsidRPr="00F54458">
              <w:rPr>
                <w:rStyle w:val="Strong"/>
              </w:rPr>
              <w:t>Quiz 2</w:t>
            </w:r>
          </w:p>
        </w:tc>
        <w:tc>
          <w:tcPr>
            <w:tcW w:w="5670" w:type="dxa"/>
          </w:tcPr>
          <w:p w14:paraId="280642B6" w14:textId="77777777" w:rsidR="00C9495C" w:rsidRPr="00F54458" w:rsidRDefault="00C9495C" w:rsidP="00C9495C">
            <w:pPr>
              <w:rPr>
                <w:rFonts w:cs="Times New Roman"/>
                <w:color w:val="000000"/>
                <w:sz w:val="24"/>
                <w:szCs w:val="24"/>
              </w:rPr>
            </w:pPr>
          </w:p>
        </w:tc>
      </w:tr>
      <w:tr w:rsidR="00C9495C" w:rsidRPr="00F54458" w14:paraId="468D1B57" w14:textId="77777777" w:rsidTr="00383560">
        <w:tc>
          <w:tcPr>
            <w:tcW w:w="817" w:type="dxa"/>
            <w:tcBorders>
              <w:bottom w:val="nil"/>
            </w:tcBorders>
          </w:tcPr>
          <w:p w14:paraId="3281F189" w14:textId="224233CE" w:rsidR="00C9495C" w:rsidRPr="00F54458" w:rsidRDefault="00C9495C" w:rsidP="00C9495C">
            <w:pPr>
              <w:rPr>
                <w:rFonts w:cs="Times New Roman"/>
                <w:color w:val="000000"/>
                <w:sz w:val="24"/>
                <w:szCs w:val="24"/>
              </w:rPr>
            </w:pPr>
            <w:r w:rsidRPr="00F54458">
              <w:rPr>
                <w:rFonts w:cs="Arial"/>
                <w:szCs w:val="20"/>
                <w:lang w:val="en-CA" w:eastAsia="en-CA"/>
              </w:rPr>
              <w:t>9</w:t>
            </w:r>
          </w:p>
        </w:tc>
        <w:tc>
          <w:tcPr>
            <w:tcW w:w="1134" w:type="dxa"/>
          </w:tcPr>
          <w:p w14:paraId="3E1BF115" w14:textId="60CA3ACE" w:rsidR="00C9495C" w:rsidRPr="00F54458" w:rsidRDefault="00C9495C" w:rsidP="00C9495C">
            <w:pPr>
              <w:rPr>
                <w:rFonts w:cs="Times New Roman"/>
                <w:color w:val="000000"/>
                <w:sz w:val="24"/>
                <w:szCs w:val="24"/>
              </w:rPr>
            </w:pPr>
            <w:r w:rsidRPr="00F54458">
              <w:rPr>
                <w:rFonts w:cs="Arial"/>
                <w:szCs w:val="20"/>
                <w:lang w:val="en-CA" w:eastAsia="en-CA"/>
              </w:rPr>
              <w:t>15-Mar</w:t>
            </w:r>
          </w:p>
        </w:tc>
        <w:tc>
          <w:tcPr>
            <w:tcW w:w="1701" w:type="dxa"/>
          </w:tcPr>
          <w:p w14:paraId="50FC8413" w14:textId="493EC9ED"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0263B7C1" w14:textId="08D561D1"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7FAC21FA" w14:textId="77777777" w:rsidTr="00383560">
        <w:tc>
          <w:tcPr>
            <w:tcW w:w="817" w:type="dxa"/>
            <w:tcBorders>
              <w:top w:val="nil"/>
              <w:bottom w:val="single" w:sz="4" w:space="0" w:color="auto"/>
            </w:tcBorders>
          </w:tcPr>
          <w:p w14:paraId="2E5EA33D" w14:textId="7D1644CC"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7FA92257" w14:textId="5A5A36F3" w:rsidR="00C9495C" w:rsidRPr="00F54458" w:rsidRDefault="00C9495C" w:rsidP="00C9495C">
            <w:pPr>
              <w:rPr>
                <w:rFonts w:cs="Times New Roman"/>
                <w:color w:val="000000"/>
                <w:sz w:val="24"/>
                <w:szCs w:val="24"/>
              </w:rPr>
            </w:pPr>
            <w:r w:rsidRPr="00F54458">
              <w:rPr>
                <w:rFonts w:cs="Arial"/>
                <w:szCs w:val="20"/>
                <w:lang w:val="en-CA" w:eastAsia="en-CA"/>
              </w:rPr>
              <w:t>17-Mar</w:t>
            </w:r>
          </w:p>
        </w:tc>
        <w:tc>
          <w:tcPr>
            <w:tcW w:w="1701" w:type="dxa"/>
          </w:tcPr>
          <w:p w14:paraId="169752E0" w14:textId="51FAF73F"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46532B2C" w14:textId="23EC061A"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3532A633" w14:textId="77777777" w:rsidTr="00383560">
        <w:tc>
          <w:tcPr>
            <w:tcW w:w="817" w:type="dxa"/>
            <w:tcBorders>
              <w:bottom w:val="nil"/>
            </w:tcBorders>
          </w:tcPr>
          <w:p w14:paraId="09A082B6" w14:textId="30B2E199" w:rsidR="00C9495C" w:rsidRPr="00F54458" w:rsidRDefault="00C9495C" w:rsidP="00C9495C">
            <w:pPr>
              <w:rPr>
                <w:rFonts w:cs="Times New Roman"/>
                <w:color w:val="000000"/>
                <w:sz w:val="24"/>
                <w:szCs w:val="24"/>
              </w:rPr>
            </w:pPr>
            <w:r w:rsidRPr="00F54458">
              <w:rPr>
                <w:rFonts w:cs="Arial"/>
                <w:szCs w:val="20"/>
                <w:lang w:val="en-CA" w:eastAsia="en-CA"/>
              </w:rPr>
              <w:t>10</w:t>
            </w:r>
          </w:p>
        </w:tc>
        <w:tc>
          <w:tcPr>
            <w:tcW w:w="1134" w:type="dxa"/>
          </w:tcPr>
          <w:p w14:paraId="6DC34293" w14:textId="59856F5D" w:rsidR="00C9495C" w:rsidRPr="00F54458" w:rsidRDefault="00C9495C" w:rsidP="00C9495C">
            <w:pPr>
              <w:rPr>
                <w:rFonts w:cs="Times New Roman"/>
                <w:color w:val="000000"/>
                <w:sz w:val="24"/>
                <w:szCs w:val="24"/>
              </w:rPr>
            </w:pPr>
            <w:r w:rsidRPr="00F54458">
              <w:rPr>
                <w:rFonts w:cs="Arial"/>
                <w:szCs w:val="20"/>
                <w:lang w:val="en-CA" w:eastAsia="en-CA"/>
              </w:rPr>
              <w:t>22-Mar</w:t>
            </w:r>
          </w:p>
        </w:tc>
        <w:tc>
          <w:tcPr>
            <w:tcW w:w="1701" w:type="dxa"/>
          </w:tcPr>
          <w:p w14:paraId="76DE0606" w14:textId="6F0E393F"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3E9A015A" w14:textId="0FB70666"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75C32D15" w14:textId="77777777" w:rsidTr="00383560">
        <w:tc>
          <w:tcPr>
            <w:tcW w:w="817" w:type="dxa"/>
            <w:tcBorders>
              <w:top w:val="nil"/>
              <w:bottom w:val="single" w:sz="4" w:space="0" w:color="auto"/>
            </w:tcBorders>
          </w:tcPr>
          <w:p w14:paraId="40718B40" w14:textId="7B7D28BB"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5EF7FF39" w14:textId="0B90782F" w:rsidR="00C9495C" w:rsidRPr="00F54458" w:rsidRDefault="00C9495C" w:rsidP="00C9495C">
            <w:pPr>
              <w:rPr>
                <w:rFonts w:cs="Times New Roman"/>
                <w:color w:val="000000"/>
                <w:sz w:val="24"/>
                <w:szCs w:val="24"/>
              </w:rPr>
            </w:pPr>
            <w:r w:rsidRPr="00F54458">
              <w:rPr>
                <w:rFonts w:cs="Arial"/>
                <w:szCs w:val="20"/>
                <w:lang w:val="en-CA" w:eastAsia="en-CA"/>
              </w:rPr>
              <w:t>24-Mar</w:t>
            </w:r>
          </w:p>
        </w:tc>
        <w:tc>
          <w:tcPr>
            <w:tcW w:w="1701" w:type="dxa"/>
          </w:tcPr>
          <w:p w14:paraId="6B0719E7" w14:textId="405F6C48"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0A7997DA" w14:textId="27C9CB64"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1D3EC0F6" w14:textId="77777777" w:rsidTr="00383560">
        <w:tc>
          <w:tcPr>
            <w:tcW w:w="817" w:type="dxa"/>
            <w:tcBorders>
              <w:bottom w:val="nil"/>
            </w:tcBorders>
          </w:tcPr>
          <w:p w14:paraId="5BA562E2" w14:textId="038C8EE1" w:rsidR="00C9495C" w:rsidRPr="00F54458" w:rsidRDefault="00C9495C" w:rsidP="00C9495C">
            <w:pPr>
              <w:rPr>
                <w:rFonts w:cs="Times New Roman"/>
                <w:color w:val="000000"/>
                <w:sz w:val="24"/>
                <w:szCs w:val="24"/>
              </w:rPr>
            </w:pPr>
            <w:r w:rsidRPr="00F54458">
              <w:rPr>
                <w:rFonts w:cs="Arial"/>
                <w:szCs w:val="20"/>
                <w:lang w:val="en-CA" w:eastAsia="en-CA"/>
              </w:rPr>
              <w:t>11</w:t>
            </w:r>
          </w:p>
        </w:tc>
        <w:tc>
          <w:tcPr>
            <w:tcW w:w="1134" w:type="dxa"/>
          </w:tcPr>
          <w:p w14:paraId="72CF5349" w14:textId="4251EF28" w:rsidR="00C9495C" w:rsidRPr="00F54458" w:rsidRDefault="00C9495C" w:rsidP="00C9495C">
            <w:pPr>
              <w:rPr>
                <w:rFonts w:cs="Times New Roman"/>
                <w:color w:val="000000"/>
                <w:sz w:val="24"/>
                <w:szCs w:val="24"/>
              </w:rPr>
            </w:pPr>
            <w:r w:rsidRPr="00F54458">
              <w:rPr>
                <w:rFonts w:cs="Arial"/>
                <w:szCs w:val="20"/>
                <w:lang w:val="en-CA" w:eastAsia="en-CA"/>
              </w:rPr>
              <w:t>29-Mar</w:t>
            </w:r>
          </w:p>
        </w:tc>
        <w:tc>
          <w:tcPr>
            <w:tcW w:w="1701" w:type="dxa"/>
          </w:tcPr>
          <w:p w14:paraId="16BB19E6" w14:textId="5C50ABD2"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22DD4221" w14:textId="1DDC6C69"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71E1CD59" w14:textId="77777777" w:rsidTr="00383560">
        <w:tc>
          <w:tcPr>
            <w:tcW w:w="817" w:type="dxa"/>
            <w:tcBorders>
              <w:top w:val="nil"/>
              <w:bottom w:val="single" w:sz="4" w:space="0" w:color="auto"/>
            </w:tcBorders>
          </w:tcPr>
          <w:p w14:paraId="0B7D5019" w14:textId="2C37B8CF"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6176816F" w14:textId="70B9ADAB" w:rsidR="00C9495C" w:rsidRPr="00F54458" w:rsidRDefault="00C9495C" w:rsidP="00C9495C">
            <w:pPr>
              <w:rPr>
                <w:rFonts w:cs="Times New Roman"/>
                <w:color w:val="000000"/>
                <w:sz w:val="24"/>
                <w:szCs w:val="24"/>
              </w:rPr>
            </w:pPr>
            <w:r w:rsidRPr="00F54458">
              <w:rPr>
                <w:rFonts w:cs="Arial"/>
                <w:szCs w:val="20"/>
                <w:lang w:val="en-CA" w:eastAsia="en-CA"/>
              </w:rPr>
              <w:t>31-Mar</w:t>
            </w:r>
          </w:p>
        </w:tc>
        <w:tc>
          <w:tcPr>
            <w:tcW w:w="1701" w:type="dxa"/>
          </w:tcPr>
          <w:p w14:paraId="1A505B90" w14:textId="1E487C79"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17D56DCB" w14:textId="24A9EA51" w:rsidR="00C9495C" w:rsidRPr="00F54458" w:rsidRDefault="00C9495C" w:rsidP="00C9495C">
            <w:pPr>
              <w:rPr>
                <w:rFonts w:cs="Times New Roman"/>
                <w:color w:val="000000"/>
                <w:sz w:val="24"/>
                <w:szCs w:val="24"/>
              </w:rPr>
            </w:pPr>
            <w:r w:rsidRPr="00F54458">
              <w:rPr>
                <w:rFonts w:cs="Arial"/>
                <w:szCs w:val="20"/>
                <w:lang w:val="en-CA" w:eastAsia="en-CA"/>
              </w:rPr>
              <w:t>Group Project Presentations (2) &amp; Course Evaluation</w:t>
            </w:r>
          </w:p>
        </w:tc>
      </w:tr>
      <w:tr w:rsidR="00C9495C" w:rsidRPr="00F54458" w14:paraId="6D4A5B26" w14:textId="77777777" w:rsidTr="00383560">
        <w:tc>
          <w:tcPr>
            <w:tcW w:w="817" w:type="dxa"/>
            <w:tcBorders>
              <w:bottom w:val="nil"/>
            </w:tcBorders>
          </w:tcPr>
          <w:p w14:paraId="7E8FCFE8" w14:textId="689504A0" w:rsidR="00C9495C" w:rsidRPr="00F54458" w:rsidRDefault="00C9495C" w:rsidP="00C9495C">
            <w:pPr>
              <w:rPr>
                <w:rFonts w:cs="Times New Roman"/>
                <w:color w:val="000000"/>
                <w:sz w:val="24"/>
                <w:szCs w:val="24"/>
              </w:rPr>
            </w:pPr>
            <w:r w:rsidRPr="00F54458">
              <w:rPr>
                <w:rFonts w:cs="Arial"/>
                <w:szCs w:val="20"/>
                <w:lang w:val="en-CA" w:eastAsia="en-CA"/>
              </w:rPr>
              <w:t>12</w:t>
            </w:r>
          </w:p>
        </w:tc>
        <w:tc>
          <w:tcPr>
            <w:tcW w:w="1134" w:type="dxa"/>
          </w:tcPr>
          <w:p w14:paraId="6E27EBCB" w14:textId="37DF6629" w:rsidR="00C9495C" w:rsidRPr="00F54458" w:rsidRDefault="00C9495C" w:rsidP="00C9495C">
            <w:pPr>
              <w:rPr>
                <w:rFonts w:cs="Times New Roman"/>
                <w:color w:val="000000"/>
                <w:sz w:val="24"/>
                <w:szCs w:val="24"/>
              </w:rPr>
            </w:pPr>
            <w:r w:rsidRPr="00F54458">
              <w:rPr>
                <w:rFonts w:cs="Arial"/>
                <w:szCs w:val="20"/>
                <w:lang w:val="en-CA" w:eastAsia="en-CA"/>
              </w:rPr>
              <w:t>5-Apr</w:t>
            </w:r>
          </w:p>
        </w:tc>
        <w:tc>
          <w:tcPr>
            <w:tcW w:w="1701" w:type="dxa"/>
          </w:tcPr>
          <w:p w14:paraId="0C8DB5F9" w14:textId="105F0C4A" w:rsidR="00C9495C" w:rsidRPr="00F54458" w:rsidRDefault="00C9495C" w:rsidP="00C9495C">
            <w:pPr>
              <w:rPr>
                <w:rFonts w:cs="Times New Roman"/>
                <w:color w:val="000000"/>
                <w:sz w:val="24"/>
                <w:szCs w:val="24"/>
              </w:rPr>
            </w:pPr>
            <w:r w:rsidRPr="00F54458">
              <w:rPr>
                <w:rFonts w:cs="Arial"/>
                <w:szCs w:val="20"/>
                <w:lang w:val="en-CA" w:eastAsia="en-CA"/>
              </w:rPr>
              <w:t>Students</w:t>
            </w:r>
          </w:p>
        </w:tc>
        <w:tc>
          <w:tcPr>
            <w:tcW w:w="5670" w:type="dxa"/>
          </w:tcPr>
          <w:p w14:paraId="338AC23D" w14:textId="29671ABF"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r w:rsidR="00C9495C" w:rsidRPr="00F54458" w14:paraId="6CEEBE3A" w14:textId="77777777" w:rsidTr="00383560">
        <w:tc>
          <w:tcPr>
            <w:tcW w:w="817" w:type="dxa"/>
            <w:tcBorders>
              <w:top w:val="nil"/>
            </w:tcBorders>
          </w:tcPr>
          <w:p w14:paraId="5897BB76" w14:textId="7379DD23" w:rsidR="00C9495C" w:rsidRPr="00F54458" w:rsidRDefault="00C9495C" w:rsidP="00C9495C">
            <w:pPr>
              <w:rPr>
                <w:rFonts w:cs="Times New Roman"/>
                <w:color w:val="000000"/>
                <w:sz w:val="24"/>
                <w:szCs w:val="24"/>
              </w:rPr>
            </w:pPr>
            <w:r w:rsidRPr="00F54458">
              <w:rPr>
                <w:rFonts w:cs="Arial"/>
                <w:szCs w:val="20"/>
                <w:lang w:val="en-CA" w:eastAsia="en-CA"/>
              </w:rPr>
              <w:t> </w:t>
            </w:r>
          </w:p>
        </w:tc>
        <w:tc>
          <w:tcPr>
            <w:tcW w:w="1134" w:type="dxa"/>
          </w:tcPr>
          <w:p w14:paraId="4FFF850B" w14:textId="25257A0F" w:rsidR="00C9495C" w:rsidRPr="00F54458" w:rsidRDefault="00C9495C" w:rsidP="00C9495C">
            <w:pPr>
              <w:rPr>
                <w:rFonts w:cs="Times New Roman"/>
                <w:color w:val="000000"/>
                <w:sz w:val="24"/>
                <w:szCs w:val="24"/>
              </w:rPr>
            </w:pPr>
            <w:r w:rsidRPr="00F54458">
              <w:rPr>
                <w:rFonts w:cs="Arial"/>
                <w:szCs w:val="20"/>
                <w:lang w:val="en-CA" w:eastAsia="en-CA"/>
              </w:rPr>
              <w:t>7-Apr</w:t>
            </w:r>
          </w:p>
        </w:tc>
        <w:tc>
          <w:tcPr>
            <w:tcW w:w="1701" w:type="dxa"/>
          </w:tcPr>
          <w:p w14:paraId="189FD569" w14:textId="29C84BF8" w:rsidR="00C9495C" w:rsidRPr="00F54458" w:rsidRDefault="00C9495C" w:rsidP="00C9495C">
            <w:pPr>
              <w:rPr>
                <w:rFonts w:cs="Times New Roman"/>
                <w:color w:val="000000"/>
                <w:sz w:val="24"/>
                <w:szCs w:val="24"/>
              </w:rPr>
            </w:pPr>
            <w:r w:rsidRPr="00F54458">
              <w:rPr>
                <w:rFonts w:cs="Arial"/>
                <w:szCs w:val="20"/>
                <w:lang w:val="en-CA" w:eastAsia="en-CA"/>
              </w:rPr>
              <w:t xml:space="preserve">Students </w:t>
            </w:r>
          </w:p>
        </w:tc>
        <w:tc>
          <w:tcPr>
            <w:tcW w:w="5670" w:type="dxa"/>
          </w:tcPr>
          <w:p w14:paraId="46CACB86" w14:textId="04173D9E" w:rsidR="00C9495C" w:rsidRPr="00F54458" w:rsidRDefault="00C9495C" w:rsidP="00C9495C">
            <w:pPr>
              <w:rPr>
                <w:rFonts w:cs="Times New Roman"/>
                <w:color w:val="000000"/>
                <w:sz w:val="24"/>
                <w:szCs w:val="24"/>
              </w:rPr>
            </w:pPr>
            <w:r w:rsidRPr="00F54458">
              <w:rPr>
                <w:rFonts w:cs="Arial"/>
                <w:szCs w:val="20"/>
                <w:lang w:val="en-CA" w:eastAsia="en-CA"/>
              </w:rPr>
              <w:t>Group Project Presentations (3)</w:t>
            </w:r>
          </w:p>
        </w:tc>
      </w:tr>
    </w:tbl>
    <w:p w14:paraId="0E0C8081" w14:textId="77777777" w:rsidR="00C9495C" w:rsidRDefault="00C9495C" w:rsidP="00C9495C">
      <w:pPr>
        <w:pStyle w:val="Heading3"/>
      </w:pPr>
    </w:p>
    <w:p w14:paraId="3C826335" w14:textId="77777777" w:rsidR="00A24C2A" w:rsidRDefault="00A24C2A" w:rsidP="00C9495C">
      <w:pPr>
        <w:pStyle w:val="Heading3"/>
      </w:pPr>
    </w:p>
    <w:p w14:paraId="7124B43B" w14:textId="77777777" w:rsidR="00A24C2A" w:rsidRDefault="00A24C2A" w:rsidP="00C9495C">
      <w:pPr>
        <w:pStyle w:val="Heading3"/>
      </w:pPr>
    </w:p>
    <w:p w14:paraId="25C2E9CB" w14:textId="77777777" w:rsidR="00C9495C" w:rsidRPr="00120B7B" w:rsidRDefault="00C9495C" w:rsidP="00C9495C">
      <w:pPr>
        <w:pStyle w:val="Heading3"/>
      </w:pPr>
      <w:r w:rsidRPr="00120B7B">
        <w:t>Seminars:</w:t>
      </w:r>
    </w:p>
    <w:p w14:paraId="418FDFB9" w14:textId="6DB4FF95" w:rsidR="00C9495C" w:rsidRDefault="001A38CD" w:rsidP="00C9495C">
      <w:pPr>
        <w:autoSpaceDE w:val="0"/>
        <w:autoSpaceDN w:val="0"/>
        <w:adjustRightInd w:val="0"/>
        <w:spacing w:after="0" w:line="240" w:lineRule="auto"/>
        <w:rPr>
          <w:rFonts w:cs="Times New Roman"/>
          <w:color w:val="000000"/>
          <w:sz w:val="24"/>
          <w:szCs w:val="24"/>
        </w:rPr>
      </w:pPr>
      <w:r w:rsidRPr="001A38CD">
        <w:rPr>
          <w:rFonts w:cs="Times New Roman"/>
          <w:bCs/>
          <w:sz w:val="24"/>
          <w:szCs w:val="36"/>
        </w:rPr>
        <w:t xml:space="preserve">Seminars are designed to provide students with </w:t>
      </w:r>
      <w:r w:rsidR="004D2555" w:rsidRPr="001A38CD">
        <w:rPr>
          <w:rFonts w:cs="Times New Roman"/>
          <w:bCs/>
          <w:sz w:val="24"/>
          <w:szCs w:val="36"/>
        </w:rPr>
        <w:t>a forum for discussion</w:t>
      </w:r>
      <w:r w:rsidR="004D2555">
        <w:rPr>
          <w:rFonts w:cs="Times New Roman"/>
          <w:color w:val="000000"/>
          <w:sz w:val="24"/>
          <w:szCs w:val="24"/>
        </w:rPr>
        <w:t xml:space="preserve"> of papers relevant to lecture material, </w:t>
      </w:r>
      <w:r w:rsidRPr="001A38CD">
        <w:rPr>
          <w:rFonts w:cs="Times New Roman"/>
          <w:bCs/>
          <w:sz w:val="24"/>
          <w:szCs w:val="36"/>
        </w:rPr>
        <w:t xml:space="preserve">information related to the group project and individual work, and </w:t>
      </w:r>
      <w:r w:rsidR="00C9495C">
        <w:rPr>
          <w:rFonts w:cs="Times New Roman"/>
          <w:color w:val="000000"/>
          <w:sz w:val="24"/>
          <w:szCs w:val="24"/>
        </w:rPr>
        <w:t>coordination of group project activities.</w:t>
      </w:r>
    </w:p>
    <w:p w14:paraId="436C6F43" w14:textId="77777777" w:rsidR="00C9495C" w:rsidRDefault="00C9495C" w:rsidP="00C9495C">
      <w:pPr>
        <w:autoSpaceDE w:val="0"/>
        <w:autoSpaceDN w:val="0"/>
        <w:adjustRightInd w:val="0"/>
        <w:spacing w:after="0" w:line="240" w:lineRule="auto"/>
        <w:rPr>
          <w:rFonts w:cs="Times New Roman"/>
          <w:color w:val="000000"/>
          <w:sz w:val="24"/>
          <w:szCs w:val="24"/>
        </w:rPr>
      </w:pPr>
    </w:p>
    <w:p w14:paraId="28231C51" w14:textId="77777777" w:rsidR="00A24C2A" w:rsidRDefault="00A24C2A" w:rsidP="00C9495C">
      <w:pPr>
        <w:autoSpaceDE w:val="0"/>
        <w:autoSpaceDN w:val="0"/>
        <w:adjustRightInd w:val="0"/>
        <w:spacing w:after="0" w:line="240" w:lineRule="auto"/>
        <w:rPr>
          <w:rFonts w:cs="Times New Roman"/>
          <w:color w:val="000000"/>
          <w:sz w:val="24"/>
          <w:szCs w:val="24"/>
        </w:rPr>
      </w:pPr>
    </w:p>
    <w:p w14:paraId="269E0DDD" w14:textId="023D4AB0" w:rsidR="00C9495C" w:rsidRDefault="00C9495C" w:rsidP="00C9495C">
      <w:pPr>
        <w:autoSpaceDE w:val="0"/>
        <w:autoSpaceDN w:val="0"/>
        <w:adjustRightInd w:val="0"/>
        <w:spacing w:after="0" w:line="240" w:lineRule="auto"/>
        <w:rPr>
          <w:rFonts w:cs="Times New Roman"/>
          <w:color w:val="000000"/>
          <w:sz w:val="24"/>
          <w:szCs w:val="24"/>
        </w:rPr>
      </w:pPr>
      <w:r w:rsidRPr="00E84B69">
        <w:rPr>
          <w:rStyle w:val="Strong"/>
        </w:rPr>
        <w:lastRenderedPageBreak/>
        <w:t xml:space="preserve">Winter 2016 Schedule of </w:t>
      </w:r>
      <w:r>
        <w:rPr>
          <w:rStyle w:val="Strong"/>
        </w:rPr>
        <w:t>Seminars</w:t>
      </w:r>
      <w:r>
        <w:rPr>
          <w:rFonts w:cs="Times New Roman"/>
          <w:color w:val="000000"/>
          <w:sz w:val="24"/>
          <w:szCs w:val="24"/>
        </w:rPr>
        <w:t xml:space="preserve"> </w:t>
      </w:r>
      <w:r w:rsidRPr="00E84B69">
        <w:rPr>
          <w:rStyle w:val="QuoteChar"/>
        </w:rPr>
        <w:t>(Please note that this schedule is subject to change).</w:t>
      </w:r>
      <w:r>
        <w:rPr>
          <w:rFonts w:cs="Times New Roman"/>
          <w:color w:val="000000"/>
          <w:sz w:val="24"/>
          <w:szCs w:val="24"/>
        </w:rPr>
        <w:t xml:space="preserve"> </w:t>
      </w:r>
    </w:p>
    <w:p w14:paraId="31F531C9" w14:textId="77777777" w:rsidR="00C9495C" w:rsidRDefault="00C9495C" w:rsidP="00C9495C">
      <w:pPr>
        <w:autoSpaceDE w:val="0"/>
        <w:autoSpaceDN w:val="0"/>
        <w:adjustRightInd w:val="0"/>
        <w:spacing w:after="0" w:line="240" w:lineRule="auto"/>
        <w:rPr>
          <w:rFonts w:cs="Times New Roman"/>
          <w:color w:val="000000"/>
          <w:sz w:val="24"/>
          <w:szCs w:val="24"/>
        </w:rPr>
      </w:pPr>
    </w:p>
    <w:tbl>
      <w:tblPr>
        <w:tblStyle w:val="TableGrid"/>
        <w:tblW w:w="9322" w:type="dxa"/>
        <w:tblLook w:val="04A0" w:firstRow="1" w:lastRow="0" w:firstColumn="1" w:lastColumn="0" w:noHBand="0" w:noVBand="1"/>
      </w:tblPr>
      <w:tblGrid>
        <w:gridCol w:w="817"/>
        <w:gridCol w:w="1559"/>
        <w:gridCol w:w="6946"/>
      </w:tblGrid>
      <w:tr w:rsidR="00C9495C" w:rsidRPr="002F5DE7" w14:paraId="681E7216" w14:textId="77777777" w:rsidTr="00561440">
        <w:tc>
          <w:tcPr>
            <w:tcW w:w="817" w:type="dxa"/>
          </w:tcPr>
          <w:p w14:paraId="2437E7C9" w14:textId="5776AD54" w:rsidR="00C9495C" w:rsidRPr="00BC715F" w:rsidRDefault="00F54458" w:rsidP="00C9495C">
            <w:pPr>
              <w:autoSpaceDE w:val="0"/>
              <w:autoSpaceDN w:val="0"/>
              <w:adjustRightInd w:val="0"/>
              <w:rPr>
                <w:rStyle w:val="Strong"/>
              </w:rPr>
            </w:pPr>
            <w:r w:rsidRPr="00BC715F">
              <w:rPr>
                <w:rStyle w:val="Strong"/>
              </w:rPr>
              <w:t>Week</w:t>
            </w:r>
          </w:p>
        </w:tc>
        <w:tc>
          <w:tcPr>
            <w:tcW w:w="1559" w:type="dxa"/>
          </w:tcPr>
          <w:p w14:paraId="0FC3DBFF" w14:textId="7EE44142" w:rsidR="00C9495C" w:rsidRPr="00BC715F" w:rsidRDefault="00F54458" w:rsidP="00C9495C">
            <w:pPr>
              <w:autoSpaceDE w:val="0"/>
              <w:autoSpaceDN w:val="0"/>
              <w:adjustRightInd w:val="0"/>
              <w:rPr>
                <w:rStyle w:val="Strong"/>
              </w:rPr>
            </w:pPr>
            <w:r w:rsidRPr="00BC715F">
              <w:rPr>
                <w:rStyle w:val="Strong"/>
              </w:rPr>
              <w:t>Dates</w:t>
            </w:r>
          </w:p>
        </w:tc>
        <w:tc>
          <w:tcPr>
            <w:tcW w:w="6946" w:type="dxa"/>
          </w:tcPr>
          <w:p w14:paraId="67DB6E2C" w14:textId="15A887B3" w:rsidR="00C9495C" w:rsidRPr="00BC715F" w:rsidRDefault="00F54458" w:rsidP="00C9495C">
            <w:pPr>
              <w:autoSpaceDE w:val="0"/>
              <w:autoSpaceDN w:val="0"/>
              <w:adjustRightInd w:val="0"/>
              <w:rPr>
                <w:rStyle w:val="Strong"/>
              </w:rPr>
            </w:pPr>
            <w:r w:rsidRPr="00BC715F">
              <w:rPr>
                <w:rStyle w:val="Strong"/>
              </w:rPr>
              <w:t xml:space="preserve">Activities </w:t>
            </w:r>
          </w:p>
        </w:tc>
      </w:tr>
      <w:tr w:rsidR="00C9495C" w:rsidRPr="002F5DE7" w14:paraId="14E03884" w14:textId="77777777" w:rsidTr="00561440">
        <w:tc>
          <w:tcPr>
            <w:tcW w:w="817" w:type="dxa"/>
          </w:tcPr>
          <w:p w14:paraId="730BA99B" w14:textId="7D6AA821" w:rsidR="00C9495C"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1</w:t>
            </w:r>
          </w:p>
        </w:tc>
        <w:tc>
          <w:tcPr>
            <w:tcW w:w="1559" w:type="dxa"/>
          </w:tcPr>
          <w:p w14:paraId="21768391" w14:textId="600AAD09" w:rsidR="00C9495C"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11-13 Jan</w:t>
            </w:r>
          </w:p>
        </w:tc>
        <w:tc>
          <w:tcPr>
            <w:tcW w:w="6946" w:type="dxa"/>
          </w:tcPr>
          <w:p w14:paraId="5AA20680" w14:textId="3173A33F" w:rsidR="00C9495C" w:rsidRPr="002F5DE7" w:rsidRDefault="00F54458" w:rsidP="00561440">
            <w:pPr>
              <w:pStyle w:val="Quote"/>
              <w:rPr>
                <w:rFonts w:cs="Times New Roman"/>
                <w:color w:val="000000"/>
                <w:sz w:val="24"/>
                <w:szCs w:val="24"/>
              </w:rPr>
            </w:pPr>
            <w:r w:rsidRPr="002F5DE7">
              <w:rPr>
                <w:lang w:val="en-CA" w:eastAsia="en-CA"/>
              </w:rPr>
              <w:t>No seminars this week</w:t>
            </w:r>
          </w:p>
        </w:tc>
      </w:tr>
      <w:tr w:rsidR="00C9495C" w:rsidRPr="002F5DE7" w14:paraId="3FD61280" w14:textId="77777777" w:rsidTr="00561440">
        <w:tc>
          <w:tcPr>
            <w:tcW w:w="817" w:type="dxa"/>
          </w:tcPr>
          <w:p w14:paraId="78E4D586" w14:textId="7FC0EC7A" w:rsidR="00C9495C"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2</w:t>
            </w:r>
          </w:p>
        </w:tc>
        <w:tc>
          <w:tcPr>
            <w:tcW w:w="1559" w:type="dxa"/>
          </w:tcPr>
          <w:p w14:paraId="7DE07102" w14:textId="2F4BC9F9" w:rsidR="00C9495C"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18-20 Jan</w:t>
            </w:r>
          </w:p>
        </w:tc>
        <w:tc>
          <w:tcPr>
            <w:tcW w:w="6946" w:type="dxa"/>
          </w:tcPr>
          <w:p w14:paraId="5E8B209B" w14:textId="023B2128" w:rsidR="00C9495C" w:rsidRPr="002F5DE7" w:rsidRDefault="00F54458" w:rsidP="00C9495C">
            <w:pPr>
              <w:autoSpaceDE w:val="0"/>
              <w:autoSpaceDN w:val="0"/>
              <w:adjustRightInd w:val="0"/>
              <w:rPr>
                <w:rFonts w:cs="Arial"/>
                <w:szCs w:val="20"/>
                <w:lang w:val="en-CA" w:eastAsia="en-CA"/>
              </w:rPr>
            </w:pPr>
            <w:r w:rsidRPr="002F5DE7">
              <w:rPr>
                <w:rFonts w:cs="Arial"/>
                <w:szCs w:val="20"/>
                <w:lang w:val="en-CA" w:eastAsia="en-CA"/>
              </w:rPr>
              <w:t>Kim Garwood</w:t>
            </w:r>
            <w:r w:rsidR="00BC715F">
              <w:rPr>
                <w:rFonts w:cs="Arial"/>
                <w:szCs w:val="20"/>
                <w:lang w:val="en-CA" w:eastAsia="en-CA"/>
              </w:rPr>
              <w:t xml:space="preserve">, </w:t>
            </w:r>
            <w:r w:rsidRPr="002F5DE7">
              <w:rPr>
                <w:rFonts w:cs="Arial"/>
                <w:szCs w:val="20"/>
                <w:lang w:val="en-CA" w:eastAsia="en-CA"/>
              </w:rPr>
              <w:t>Library Services – Creating Opinion Editorials.</w:t>
            </w:r>
          </w:p>
          <w:p w14:paraId="265C592E" w14:textId="038572DA" w:rsidR="00F54458" w:rsidRPr="002F5DE7" w:rsidRDefault="00F54458" w:rsidP="002F5DE7">
            <w:pPr>
              <w:pStyle w:val="Quote"/>
              <w:rPr>
                <w:color w:val="auto"/>
                <w:lang w:val="en-CA" w:eastAsia="en-CA"/>
              </w:rPr>
            </w:pPr>
            <w:r w:rsidRPr="002F5DE7">
              <w:rPr>
                <w:lang w:val="en-CA" w:eastAsia="en-CA"/>
              </w:rPr>
              <w:t>Formation of groups</w:t>
            </w:r>
            <w:r w:rsidR="002F5DE7">
              <w:rPr>
                <w:lang w:val="en-CA" w:eastAsia="en-CA"/>
              </w:rPr>
              <w:t xml:space="preserve"> for oral presentations (</w:t>
            </w:r>
            <w:r w:rsidRPr="002F5DE7">
              <w:rPr>
                <w:lang w:val="en-CA" w:eastAsia="en-CA"/>
              </w:rPr>
              <w:t xml:space="preserve">within </w:t>
            </w:r>
            <w:r w:rsidR="002F5DE7">
              <w:rPr>
                <w:lang w:val="en-CA" w:eastAsia="en-CA"/>
              </w:rPr>
              <w:t>seminar section)</w:t>
            </w:r>
            <w:r w:rsidRPr="002F5DE7">
              <w:rPr>
                <w:lang w:val="en-CA" w:eastAsia="en-CA"/>
              </w:rPr>
              <w:t>.</w:t>
            </w:r>
          </w:p>
        </w:tc>
      </w:tr>
      <w:tr w:rsidR="00C9495C" w:rsidRPr="002F5DE7" w14:paraId="734C38A4" w14:textId="77777777" w:rsidTr="00561440">
        <w:tc>
          <w:tcPr>
            <w:tcW w:w="817" w:type="dxa"/>
          </w:tcPr>
          <w:p w14:paraId="12909BB5" w14:textId="273CF324" w:rsidR="00C9495C"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3</w:t>
            </w:r>
          </w:p>
        </w:tc>
        <w:tc>
          <w:tcPr>
            <w:tcW w:w="1559" w:type="dxa"/>
          </w:tcPr>
          <w:p w14:paraId="50B2351C" w14:textId="6FD73208" w:rsidR="00C9495C"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25-27 Jan</w:t>
            </w:r>
          </w:p>
        </w:tc>
        <w:tc>
          <w:tcPr>
            <w:tcW w:w="6946" w:type="dxa"/>
          </w:tcPr>
          <w:p w14:paraId="5FAC6284" w14:textId="4C71F102" w:rsidR="00F54458" w:rsidRPr="00383560" w:rsidRDefault="00F54458" w:rsidP="00383560">
            <w:pPr>
              <w:autoSpaceDE w:val="0"/>
              <w:autoSpaceDN w:val="0"/>
              <w:adjustRightInd w:val="0"/>
              <w:rPr>
                <w:rFonts w:cs="Arial"/>
                <w:szCs w:val="20"/>
                <w:lang w:val="en-CA" w:eastAsia="en-CA"/>
              </w:rPr>
            </w:pPr>
            <w:r w:rsidRPr="002F5DE7">
              <w:rPr>
                <w:rFonts w:cs="Arial"/>
                <w:szCs w:val="20"/>
                <w:lang w:val="en-CA" w:eastAsia="en-CA"/>
              </w:rPr>
              <w:t xml:space="preserve">Discussion Paper </w:t>
            </w:r>
            <w:r w:rsidR="001A38CD">
              <w:rPr>
                <w:rFonts w:cs="Arial"/>
                <w:szCs w:val="20"/>
                <w:lang w:val="en-CA" w:eastAsia="en-CA"/>
              </w:rPr>
              <w:t>1</w:t>
            </w:r>
            <w:r w:rsidRPr="002F5DE7">
              <w:rPr>
                <w:rFonts w:cs="Arial"/>
                <w:szCs w:val="20"/>
                <w:lang w:val="en-CA" w:eastAsia="en-CA"/>
              </w:rPr>
              <w:t xml:space="preserve"> – Session A</w:t>
            </w:r>
          </w:p>
        </w:tc>
      </w:tr>
      <w:tr w:rsidR="00C9495C" w:rsidRPr="002F5DE7" w14:paraId="3E1C76EE" w14:textId="77777777" w:rsidTr="00561440">
        <w:tc>
          <w:tcPr>
            <w:tcW w:w="817" w:type="dxa"/>
          </w:tcPr>
          <w:p w14:paraId="4E25F1D9" w14:textId="6848786E" w:rsidR="00C9495C"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4</w:t>
            </w:r>
          </w:p>
        </w:tc>
        <w:tc>
          <w:tcPr>
            <w:tcW w:w="1559" w:type="dxa"/>
          </w:tcPr>
          <w:p w14:paraId="20BBFEDB" w14:textId="6DE8D90E" w:rsidR="00C9495C"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1-3 Feb</w:t>
            </w:r>
          </w:p>
        </w:tc>
        <w:tc>
          <w:tcPr>
            <w:tcW w:w="6946" w:type="dxa"/>
          </w:tcPr>
          <w:p w14:paraId="672CD60C" w14:textId="2ABDFE5C" w:rsidR="00F54458" w:rsidRPr="00F83004" w:rsidRDefault="001A38CD" w:rsidP="00F83004">
            <w:pPr>
              <w:autoSpaceDE w:val="0"/>
              <w:autoSpaceDN w:val="0"/>
              <w:adjustRightInd w:val="0"/>
              <w:rPr>
                <w:iCs/>
                <w:color w:val="000000" w:themeColor="text1"/>
              </w:rPr>
            </w:pPr>
            <w:r>
              <w:rPr>
                <w:rFonts w:cs="Arial"/>
                <w:szCs w:val="20"/>
                <w:lang w:val="en-CA" w:eastAsia="en-CA"/>
              </w:rPr>
              <w:t>Discussion Paper 1</w:t>
            </w:r>
            <w:r w:rsidR="00F54458" w:rsidRPr="002F5DE7">
              <w:rPr>
                <w:rFonts w:cs="Arial"/>
                <w:szCs w:val="20"/>
                <w:lang w:val="en-CA" w:eastAsia="en-CA"/>
              </w:rPr>
              <w:t xml:space="preserve"> </w:t>
            </w:r>
            <w:r w:rsidR="005A4666">
              <w:rPr>
                <w:rFonts w:cs="Arial"/>
                <w:szCs w:val="20"/>
                <w:lang w:val="en-CA" w:eastAsia="en-CA"/>
              </w:rPr>
              <w:t xml:space="preserve">and </w:t>
            </w:r>
            <w:r w:rsidR="005A4666" w:rsidRPr="005A4666">
              <w:rPr>
                <w:rStyle w:val="QuoteChar"/>
                <w:i w:val="0"/>
              </w:rPr>
              <w:t xml:space="preserve">Tips on </w:t>
            </w:r>
            <w:proofErr w:type="spellStart"/>
            <w:r w:rsidR="005A4666" w:rsidRPr="005A4666">
              <w:rPr>
                <w:rStyle w:val="QuoteChar"/>
                <w:i w:val="0"/>
              </w:rPr>
              <w:t>OpEd</w:t>
            </w:r>
            <w:proofErr w:type="spellEnd"/>
            <w:r w:rsidR="005A4666" w:rsidRPr="005A4666">
              <w:rPr>
                <w:rStyle w:val="QuoteChar"/>
                <w:i w:val="0"/>
              </w:rPr>
              <w:t xml:space="preserve"> </w:t>
            </w:r>
            <w:r w:rsidR="005A4666">
              <w:rPr>
                <w:rStyle w:val="QuoteChar"/>
                <w:i w:val="0"/>
              </w:rPr>
              <w:t>assignment</w:t>
            </w:r>
            <w:r w:rsidR="005A4666" w:rsidRPr="002F5DE7">
              <w:rPr>
                <w:rFonts w:cs="Arial"/>
                <w:szCs w:val="20"/>
                <w:lang w:val="en-CA" w:eastAsia="en-CA"/>
              </w:rPr>
              <w:t xml:space="preserve"> </w:t>
            </w:r>
            <w:r w:rsidR="00F54458" w:rsidRPr="002F5DE7">
              <w:rPr>
                <w:rFonts w:cs="Arial"/>
                <w:szCs w:val="20"/>
                <w:lang w:val="en-CA" w:eastAsia="en-CA"/>
              </w:rPr>
              <w:t>– Session B</w:t>
            </w:r>
            <w:r w:rsidR="005A4666" w:rsidRPr="005A4666">
              <w:rPr>
                <w:rStyle w:val="QuoteChar"/>
                <w:i w:val="0"/>
              </w:rPr>
              <w:t xml:space="preserve">. </w:t>
            </w:r>
          </w:p>
        </w:tc>
      </w:tr>
      <w:tr w:rsidR="00C9495C" w:rsidRPr="002F5DE7" w14:paraId="22C4F397" w14:textId="77777777" w:rsidTr="00561440">
        <w:tc>
          <w:tcPr>
            <w:tcW w:w="817" w:type="dxa"/>
          </w:tcPr>
          <w:p w14:paraId="650B69DE" w14:textId="3F40F152" w:rsidR="00C9495C"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5</w:t>
            </w:r>
          </w:p>
        </w:tc>
        <w:tc>
          <w:tcPr>
            <w:tcW w:w="1559" w:type="dxa"/>
          </w:tcPr>
          <w:p w14:paraId="01E94896" w14:textId="212B7611" w:rsidR="00C9495C"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8-10 Feb</w:t>
            </w:r>
          </w:p>
        </w:tc>
        <w:tc>
          <w:tcPr>
            <w:tcW w:w="6946" w:type="dxa"/>
          </w:tcPr>
          <w:p w14:paraId="6D925B49" w14:textId="3D4976B2" w:rsidR="005A4666" w:rsidRPr="005A4666" w:rsidRDefault="001A38CD" w:rsidP="005A4666">
            <w:pPr>
              <w:autoSpaceDE w:val="0"/>
              <w:autoSpaceDN w:val="0"/>
              <w:adjustRightInd w:val="0"/>
              <w:rPr>
                <w:rFonts w:cs="Arial"/>
                <w:szCs w:val="20"/>
                <w:lang w:val="en-CA" w:eastAsia="en-CA"/>
              </w:rPr>
            </w:pPr>
            <w:r>
              <w:rPr>
                <w:rFonts w:cs="Arial"/>
                <w:szCs w:val="20"/>
                <w:lang w:val="en-CA" w:eastAsia="en-CA"/>
              </w:rPr>
              <w:t>Discussion Paper 2</w:t>
            </w:r>
            <w:r w:rsidR="00F54458" w:rsidRPr="002F5DE7">
              <w:rPr>
                <w:rFonts w:cs="Arial"/>
                <w:szCs w:val="20"/>
                <w:lang w:val="en-CA" w:eastAsia="en-CA"/>
              </w:rPr>
              <w:t xml:space="preserve"> </w:t>
            </w:r>
            <w:r w:rsidR="005A4666">
              <w:rPr>
                <w:rFonts w:cs="Arial"/>
                <w:szCs w:val="20"/>
                <w:lang w:val="en-CA" w:eastAsia="en-CA"/>
              </w:rPr>
              <w:t xml:space="preserve">and </w:t>
            </w:r>
            <w:r w:rsidR="005A4666" w:rsidRPr="005A4666">
              <w:rPr>
                <w:rStyle w:val="QuoteChar"/>
                <w:i w:val="0"/>
              </w:rPr>
              <w:t xml:space="preserve">Tips on </w:t>
            </w:r>
            <w:proofErr w:type="spellStart"/>
            <w:r w:rsidR="005A4666" w:rsidRPr="005A4666">
              <w:rPr>
                <w:rStyle w:val="QuoteChar"/>
                <w:i w:val="0"/>
              </w:rPr>
              <w:t>OpEd</w:t>
            </w:r>
            <w:proofErr w:type="spellEnd"/>
            <w:r w:rsidR="005A4666" w:rsidRPr="005A4666">
              <w:rPr>
                <w:rStyle w:val="QuoteChar"/>
                <w:i w:val="0"/>
              </w:rPr>
              <w:t xml:space="preserve"> </w:t>
            </w:r>
            <w:r w:rsidR="005A4666">
              <w:rPr>
                <w:rStyle w:val="QuoteChar"/>
                <w:i w:val="0"/>
              </w:rPr>
              <w:t xml:space="preserve">assignment </w:t>
            </w:r>
            <w:r w:rsidR="00F54458" w:rsidRPr="002F5DE7">
              <w:rPr>
                <w:rFonts w:cs="Arial"/>
                <w:szCs w:val="20"/>
                <w:lang w:val="en-CA" w:eastAsia="en-CA"/>
              </w:rPr>
              <w:t>– Session A</w:t>
            </w:r>
            <w:r w:rsidR="005A4666">
              <w:rPr>
                <w:rFonts w:cs="Arial"/>
                <w:szCs w:val="20"/>
                <w:lang w:val="en-CA" w:eastAsia="en-CA"/>
              </w:rPr>
              <w:t xml:space="preserve"> </w:t>
            </w:r>
          </w:p>
        </w:tc>
      </w:tr>
      <w:tr w:rsidR="00F54458" w:rsidRPr="002F5DE7" w14:paraId="0DA1D73E" w14:textId="77777777" w:rsidTr="00561440">
        <w:tc>
          <w:tcPr>
            <w:tcW w:w="817" w:type="dxa"/>
            <w:shd w:val="clear" w:color="auto" w:fill="D9D9D9" w:themeFill="background1" w:themeFillShade="D9"/>
          </w:tcPr>
          <w:p w14:paraId="0FCF8458" w14:textId="58AACB10" w:rsidR="00F54458" w:rsidRPr="002F5DE7" w:rsidRDefault="00F54458" w:rsidP="00C9495C">
            <w:pPr>
              <w:autoSpaceDE w:val="0"/>
              <w:autoSpaceDN w:val="0"/>
              <w:adjustRightInd w:val="0"/>
              <w:rPr>
                <w:rFonts w:cs="Times New Roman"/>
                <w:color w:val="000000"/>
                <w:sz w:val="24"/>
                <w:szCs w:val="24"/>
              </w:rPr>
            </w:pPr>
            <w:r w:rsidRPr="002F5DE7">
              <w:rPr>
                <w:rFonts w:cs="Arial"/>
                <w:szCs w:val="20"/>
                <w:lang w:val="en-CA" w:eastAsia="en-CA"/>
              </w:rPr>
              <w:t> </w:t>
            </w:r>
          </w:p>
        </w:tc>
        <w:tc>
          <w:tcPr>
            <w:tcW w:w="1559" w:type="dxa"/>
            <w:shd w:val="clear" w:color="auto" w:fill="D9D9D9" w:themeFill="background1" w:themeFillShade="D9"/>
          </w:tcPr>
          <w:p w14:paraId="2714D62C" w14:textId="204E8DEF" w:rsidR="00F54458"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15-19 Feb</w:t>
            </w:r>
          </w:p>
        </w:tc>
        <w:tc>
          <w:tcPr>
            <w:tcW w:w="6946" w:type="dxa"/>
            <w:shd w:val="clear" w:color="auto" w:fill="D9D9D9" w:themeFill="background1" w:themeFillShade="D9"/>
          </w:tcPr>
          <w:p w14:paraId="65692448" w14:textId="70ECAEE9" w:rsidR="00F54458" w:rsidRPr="002F5DE7" w:rsidRDefault="002F5DE7" w:rsidP="00383560">
            <w:pPr>
              <w:pStyle w:val="Quote"/>
              <w:rPr>
                <w:rFonts w:cs="Arial"/>
                <w:szCs w:val="20"/>
                <w:lang w:val="en-CA" w:eastAsia="en-CA"/>
              </w:rPr>
            </w:pPr>
            <w:r w:rsidRPr="002F5DE7">
              <w:rPr>
                <w:lang w:val="en-CA" w:eastAsia="en-CA"/>
              </w:rPr>
              <w:t>READING  WEEK – No classes</w:t>
            </w:r>
          </w:p>
        </w:tc>
      </w:tr>
      <w:tr w:rsidR="00F54458" w:rsidRPr="002F5DE7" w14:paraId="34686835" w14:textId="77777777" w:rsidTr="00561440">
        <w:tc>
          <w:tcPr>
            <w:tcW w:w="817" w:type="dxa"/>
          </w:tcPr>
          <w:p w14:paraId="78C199D4" w14:textId="3976BD11"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6</w:t>
            </w:r>
          </w:p>
        </w:tc>
        <w:tc>
          <w:tcPr>
            <w:tcW w:w="1559" w:type="dxa"/>
          </w:tcPr>
          <w:p w14:paraId="36376023" w14:textId="2837799A"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22-24 Feb</w:t>
            </w:r>
          </w:p>
        </w:tc>
        <w:tc>
          <w:tcPr>
            <w:tcW w:w="6946" w:type="dxa"/>
          </w:tcPr>
          <w:p w14:paraId="056FFDCE" w14:textId="42D7060D" w:rsidR="00F54458" w:rsidRPr="002F5DE7" w:rsidRDefault="00F54458" w:rsidP="005A4666">
            <w:pPr>
              <w:autoSpaceDE w:val="0"/>
              <w:autoSpaceDN w:val="0"/>
              <w:adjustRightInd w:val="0"/>
              <w:rPr>
                <w:rFonts w:cs="Times New Roman"/>
                <w:color w:val="000000"/>
                <w:sz w:val="24"/>
                <w:szCs w:val="24"/>
              </w:rPr>
            </w:pPr>
            <w:r w:rsidRPr="002F5DE7">
              <w:rPr>
                <w:rFonts w:cs="Arial"/>
                <w:szCs w:val="20"/>
                <w:lang w:val="en-CA" w:eastAsia="en-CA"/>
              </w:rPr>
              <w:t xml:space="preserve">Discussion Paper </w:t>
            </w:r>
            <w:r w:rsidR="001A38CD">
              <w:rPr>
                <w:rFonts w:cs="Arial"/>
                <w:szCs w:val="20"/>
                <w:lang w:val="en-CA" w:eastAsia="en-CA"/>
              </w:rPr>
              <w:t>2</w:t>
            </w:r>
            <w:r w:rsidRPr="002F5DE7">
              <w:rPr>
                <w:rFonts w:cs="Arial"/>
                <w:szCs w:val="20"/>
                <w:lang w:val="en-CA" w:eastAsia="en-CA"/>
              </w:rPr>
              <w:t xml:space="preserve"> </w:t>
            </w:r>
            <w:r w:rsidR="005A4666">
              <w:rPr>
                <w:rFonts w:cs="Arial"/>
                <w:szCs w:val="20"/>
                <w:lang w:val="en-CA" w:eastAsia="en-CA"/>
              </w:rPr>
              <w:t>and Tips on Oral Presentations – Session B</w:t>
            </w:r>
          </w:p>
        </w:tc>
      </w:tr>
      <w:tr w:rsidR="00F54458" w:rsidRPr="002F5DE7" w14:paraId="6B07A3EA" w14:textId="77777777" w:rsidTr="00561440">
        <w:tc>
          <w:tcPr>
            <w:tcW w:w="817" w:type="dxa"/>
          </w:tcPr>
          <w:p w14:paraId="24727EB7" w14:textId="1B400CB2"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7</w:t>
            </w:r>
          </w:p>
        </w:tc>
        <w:tc>
          <w:tcPr>
            <w:tcW w:w="1559" w:type="dxa"/>
          </w:tcPr>
          <w:p w14:paraId="5773F491" w14:textId="3899E807"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29 Feb-2 Mar</w:t>
            </w:r>
          </w:p>
        </w:tc>
        <w:tc>
          <w:tcPr>
            <w:tcW w:w="6946" w:type="dxa"/>
          </w:tcPr>
          <w:p w14:paraId="167A4076" w14:textId="2702CD55" w:rsidR="00F54458" w:rsidRPr="002F5DE7" w:rsidRDefault="00F54458" w:rsidP="001A38CD">
            <w:pPr>
              <w:autoSpaceDE w:val="0"/>
              <w:autoSpaceDN w:val="0"/>
              <w:adjustRightInd w:val="0"/>
              <w:rPr>
                <w:rFonts w:cs="Times New Roman"/>
                <w:color w:val="000000"/>
                <w:sz w:val="24"/>
                <w:szCs w:val="24"/>
              </w:rPr>
            </w:pPr>
            <w:r w:rsidRPr="002F5DE7">
              <w:rPr>
                <w:rFonts w:cs="Arial"/>
                <w:szCs w:val="20"/>
                <w:lang w:val="en-CA" w:eastAsia="en-CA"/>
              </w:rPr>
              <w:t xml:space="preserve">Discussion Paper </w:t>
            </w:r>
            <w:r w:rsidR="001A38CD">
              <w:rPr>
                <w:rFonts w:cs="Arial"/>
                <w:szCs w:val="20"/>
                <w:lang w:val="en-CA" w:eastAsia="en-CA"/>
              </w:rPr>
              <w:t>3</w:t>
            </w:r>
            <w:r w:rsidRPr="002F5DE7">
              <w:rPr>
                <w:rFonts w:cs="Arial"/>
                <w:szCs w:val="20"/>
                <w:lang w:val="en-CA" w:eastAsia="en-CA"/>
              </w:rPr>
              <w:t xml:space="preserve"> </w:t>
            </w:r>
            <w:r w:rsidR="005A4666">
              <w:rPr>
                <w:rFonts w:cs="Arial"/>
                <w:szCs w:val="20"/>
                <w:lang w:val="en-CA" w:eastAsia="en-CA"/>
              </w:rPr>
              <w:t>and Tips on Oral Presentations</w:t>
            </w:r>
            <w:r w:rsidR="005A4666" w:rsidRPr="002F5DE7">
              <w:rPr>
                <w:rFonts w:cs="Arial"/>
                <w:szCs w:val="20"/>
                <w:lang w:val="en-CA" w:eastAsia="en-CA"/>
              </w:rPr>
              <w:t xml:space="preserve"> </w:t>
            </w:r>
            <w:r w:rsidRPr="002F5DE7">
              <w:rPr>
                <w:rFonts w:cs="Arial"/>
                <w:szCs w:val="20"/>
                <w:lang w:val="en-CA" w:eastAsia="en-CA"/>
              </w:rPr>
              <w:t>– Session A</w:t>
            </w:r>
          </w:p>
        </w:tc>
      </w:tr>
      <w:tr w:rsidR="00F54458" w:rsidRPr="002F5DE7" w14:paraId="2356F7BF" w14:textId="77777777" w:rsidTr="00561440">
        <w:tc>
          <w:tcPr>
            <w:tcW w:w="817" w:type="dxa"/>
          </w:tcPr>
          <w:p w14:paraId="3E384118" w14:textId="6DBBA8FF"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8</w:t>
            </w:r>
          </w:p>
        </w:tc>
        <w:tc>
          <w:tcPr>
            <w:tcW w:w="1559" w:type="dxa"/>
          </w:tcPr>
          <w:p w14:paraId="0F260C6A" w14:textId="3F8CBDB5"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7-9 Mar</w:t>
            </w:r>
          </w:p>
        </w:tc>
        <w:tc>
          <w:tcPr>
            <w:tcW w:w="6946" w:type="dxa"/>
          </w:tcPr>
          <w:p w14:paraId="41B6F80E" w14:textId="127F48DE" w:rsidR="00F54458" w:rsidRPr="002F5DE7" w:rsidRDefault="00F54458" w:rsidP="001A38CD">
            <w:pPr>
              <w:autoSpaceDE w:val="0"/>
              <w:autoSpaceDN w:val="0"/>
              <w:adjustRightInd w:val="0"/>
              <w:rPr>
                <w:rFonts w:cs="Times New Roman"/>
                <w:color w:val="000000"/>
                <w:sz w:val="24"/>
                <w:szCs w:val="24"/>
              </w:rPr>
            </w:pPr>
            <w:r w:rsidRPr="002F5DE7">
              <w:rPr>
                <w:rFonts w:cs="Arial"/>
                <w:szCs w:val="20"/>
                <w:lang w:val="en-CA" w:eastAsia="en-CA"/>
              </w:rPr>
              <w:t xml:space="preserve">Discussion Paper </w:t>
            </w:r>
            <w:r w:rsidR="001A38CD">
              <w:rPr>
                <w:rFonts w:cs="Arial"/>
                <w:szCs w:val="20"/>
                <w:lang w:val="en-CA" w:eastAsia="en-CA"/>
              </w:rPr>
              <w:t>3</w:t>
            </w:r>
            <w:r w:rsidRPr="002F5DE7">
              <w:rPr>
                <w:rFonts w:cs="Arial"/>
                <w:szCs w:val="20"/>
                <w:lang w:val="en-CA" w:eastAsia="en-CA"/>
              </w:rPr>
              <w:t xml:space="preserve"> </w:t>
            </w:r>
            <w:r w:rsidR="002F5DE7">
              <w:rPr>
                <w:rFonts w:cs="Arial"/>
                <w:szCs w:val="20"/>
                <w:lang w:val="en-CA" w:eastAsia="en-CA"/>
              </w:rPr>
              <w:t>– Session B</w:t>
            </w:r>
          </w:p>
        </w:tc>
      </w:tr>
      <w:tr w:rsidR="00F54458" w:rsidRPr="002F5DE7" w14:paraId="6B1236B9" w14:textId="77777777" w:rsidTr="00561440">
        <w:tc>
          <w:tcPr>
            <w:tcW w:w="817" w:type="dxa"/>
          </w:tcPr>
          <w:p w14:paraId="5A6B18E0" w14:textId="534F22BD"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9</w:t>
            </w:r>
          </w:p>
        </w:tc>
        <w:tc>
          <w:tcPr>
            <w:tcW w:w="1559" w:type="dxa"/>
          </w:tcPr>
          <w:p w14:paraId="59A635F2" w14:textId="0AF5CC2D"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14-16 Mar</w:t>
            </w:r>
          </w:p>
        </w:tc>
        <w:tc>
          <w:tcPr>
            <w:tcW w:w="6946" w:type="dxa"/>
          </w:tcPr>
          <w:p w14:paraId="58706652" w14:textId="23269416" w:rsidR="00F54458" w:rsidRPr="002F5DE7" w:rsidRDefault="002F5DE7" w:rsidP="00C9495C">
            <w:pPr>
              <w:autoSpaceDE w:val="0"/>
              <w:autoSpaceDN w:val="0"/>
              <w:adjustRightInd w:val="0"/>
              <w:rPr>
                <w:rFonts w:cs="Times New Roman"/>
                <w:color w:val="000000"/>
                <w:sz w:val="24"/>
                <w:szCs w:val="24"/>
              </w:rPr>
            </w:pPr>
            <w:r w:rsidRPr="002F5DE7">
              <w:rPr>
                <w:rFonts w:cs="Arial"/>
                <w:szCs w:val="20"/>
                <w:lang w:val="en-CA" w:eastAsia="en-CA"/>
              </w:rPr>
              <w:t>Group Work Session</w:t>
            </w:r>
          </w:p>
        </w:tc>
      </w:tr>
      <w:tr w:rsidR="00F54458" w:rsidRPr="002F5DE7" w14:paraId="3B7FCF3B" w14:textId="77777777" w:rsidTr="00561440">
        <w:tc>
          <w:tcPr>
            <w:tcW w:w="817" w:type="dxa"/>
          </w:tcPr>
          <w:p w14:paraId="34CA365E" w14:textId="1DF4A047"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10</w:t>
            </w:r>
          </w:p>
        </w:tc>
        <w:tc>
          <w:tcPr>
            <w:tcW w:w="1559" w:type="dxa"/>
          </w:tcPr>
          <w:p w14:paraId="4C9481D9" w14:textId="70D7EF10"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21-23 Mar</w:t>
            </w:r>
          </w:p>
        </w:tc>
        <w:tc>
          <w:tcPr>
            <w:tcW w:w="6946" w:type="dxa"/>
          </w:tcPr>
          <w:p w14:paraId="78464988" w14:textId="1A0BCB57" w:rsidR="00F54458" w:rsidRPr="002F5DE7" w:rsidRDefault="002F5DE7" w:rsidP="00C9495C">
            <w:pPr>
              <w:autoSpaceDE w:val="0"/>
              <w:autoSpaceDN w:val="0"/>
              <w:adjustRightInd w:val="0"/>
              <w:rPr>
                <w:rFonts w:cs="Times New Roman"/>
                <w:color w:val="000000"/>
                <w:sz w:val="24"/>
                <w:szCs w:val="24"/>
              </w:rPr>
            </w:pPr>
            <w:r w:rsidRPr="002F5DE7">
              <w:rPr>
                <w:rFonts w:cs="Arial"/>
                <w:szCs w:val="20"/>
                <w:lang w:val="en-CA" w:eastAsia="en-CA"/>
              </w:rPr>
              <w:t>Group Work Session</w:t>
            </w:r>
          </w:p>
        </w:tc>
      </w:tr>
      <w:tr w:rsidR="00F54458" w:rsidRPr="002F5DE7" w14:paraId="5A4E2D22" w14:textId="77777777" w:rsidTr="00561440">
        <w:tc>
          <w:tcPr>
            <w:tcW w:w="817" w:type="dxa"/>
          </w:tcPr>
          <w:p w14:paraId="313DE8C5" w14:textId="4CB581AF"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11</w:t>
            </w:r>
          </w:p>
        </w:tc>
        <w:tc>
          <w:tcPr>
            <w:tcW w:w="1559" w:type="dxa"/>
          </w:tcPr>
          <w:p w14:paraId="2F179B58" w14:textId="53275AB7" w:rsidR="00F54458" w:rsidRPr="002F5DE7" w:rsidRDefault="00561440" w:rsidP="00561440">
            <w:pPr>
              <w:autoSpaceDE w:val="0"/>
              <w:autoSpaceDN w:val="0"/>
              <w:adjustRightInd w:val="0"/>
              <w:rPr>
                <w:rFonts w:cs="Times New Roman"/>
                <w:color w:val="000000"/>
                <w:sz w:val="24"/>
                <w:szCs w:val="24"/>
              </w:rPr>
            </w:pPr>
            <w:r>
              <w:rPr>
                <w:rFonts w:cs="Times New Roman"/>
                <w:color w:val="000000"/>
                <w:sz w:val="24"/>
                <w:szCs w:val="24"/>
              </w:rPr>
              <w:t>28-30 Mar</w:t>
            </w:r>
          </w:p>
        </w:tc>
        <w:tc>
          <w:tcPr>
            <w:tcW w:w="6946" w:type="dxa"/>
          </w:tcPr>
          <w:p w14:paraId="37AF4746" w14:textId="518476B0" w:rsidR="00F54458" w:rsidRPr="002F5DE7" w:rsidRDefault="002F5DE7" w:rsidP="00C9495C">
            <w:pPr>
              <w:autoSpaceDE w:val="0"/>
              <w:autoSpaceDN w:val="0"/>
              <w:adjustRightInd w:val="0"/>
              <w:rPr>
                <w:rFonts w:cs="Times New Roman"/>
                <w:color w:val="000000"/>
                <w:sz w:val="24"/>
                <w:szCs w:val="24"/>
              </w:rPr>
            </w:pPr>
            <w:r w:rsidRPr="002F5DE7">
              <w:rPr>
                <w:rFonts w:cs="Arial"/>
                <w:szCs w:val="20"/>
                <w:lang w:val="en-CA" w:eastAsia="en-CA"/>
              </w:rPr>
              <w:t>Group Work Session</w:t>
            </w:r>
          </w:p>
        </w:tc>
      </w:tr>
      <w:tr w:rsidR="00F54458" w:rsidRPr="002F5DE7" w14:paraId="6E220888" w14:textId="77777777" w:rsidTr="00561440">
        <w:tc>
          <w:tcPr>
            <w:tcW w:w="817" w:type="dxa"/>
          </w:tcPr>
          <w:p w14:paraId="04264FFD" w14:textId="6A3CF1C2" w:rsidR="00F54458" w:rsidRPr="002F5DE7" w:rsidRDefault="00F54458" w:rsidP="00C9495C">
            <w:pPr>
              <w:autoSpaceDE w:val="0"/>
              <w:autoSpaceDN w:val="0"/>
              <w:adjustRightInd w:val="0"/>
              <w:rPr>
                <w:rFonts w:cs="Times New Roman"/>
                <w:color w:val="000000"/>
                <w:sz w:val="24"/>
                <w:szCs w:val="24"/>
              </w:rPr>
            </w:pPr>
            <w:r w:rsidRPr="002F5DE7">
              <w:rPr>
                <w:rFonts w:cs="Times New Roman"/>
                <w:color w:val="000000"/>
                <w:sz w:val="24"/>
                <w:szCs w:val="24"/>
              </w:rPr>
              <w:t>12</w:t>
            </w:r>
          </w:p>
        </w:tc>
        <w:tc>
          <w:tcPr>
            <w:tcW w:w="1559" w:type="dxa"/>
          </w:tcPr>
          <w:p w14:paraId="4CD76032" w14:textId="62C9EE88" w:rsidR="00F54458" w:rsidRPr="002F5DE7" w:rsidRDefault="00561440" w:rsidP="00C9495C">
            <w:pPr>
              <w:autoSpaceDE w:val="0"/>
              <w:autoSpaceDN w:val="0"/>
              <w:adjustRightInd w:val="0"/>
              <w:rPr>
                <w:rFonts w:cs="Times New Roman"/>
                <w:color w:val="000000"/>
                <w:sz w:val="24"/>
                <w:szCs w:val="24"/>
              </w:rPr>
            </w:pPr>
            <w:r>
              <w:rPr>
                <w:rFonts w:cs="Times New Roman"/>
                <w:color w:val="000000"/>
                <w:sz w:val="24"/>
                <w:szCs w:val="24"/>
              </w:rPr>
              <w:t>4-6 Apr</w:t>
            </w:r>
          </w:p>
        </w:tc>
        <w:tc>
          <w:tcPr>
            <w:tcW w:w="6946" w:type="dxa"/>
          </w:tcPr>
          <w:p w14:paraId="7D923C58" w14:textId="61CA0C9C" w:rsidR="00F54458" w:rsidRPr="002F5DE7" w:rsidRDefault="002F5DE7" w:rsidP="00C9495C">
            <w:pPr>
              <w:autoSpaceDE w:val="0"/>
              <w:autoSpaceDN w:val="0"/>
              <w:adjustRightInd w:val="0"/>
              <w:rPr>
                <w:rFonts w:cs="Times New Roman"/>
                <w:color w:val="000000"/>
                <w:sz w:val="24"/>
                <w:szCs w:val="24"/>
              </w:rPr>
            </w:pPr>
            <w:r w:rsidRPr="002F5DE7">
              <w:rPr>
                <w:rFonts w:cs="Arial"/>
                <w:szCs w:val="20"/>
                <w:lang w:val="en-CA" w:eastAsia="en-CA"/>
              </w:rPr>
              <w:t>Group Work Session</w:t>
            </w:r>
          </w:p>
        </w:tc>
      </w:tr>
    </w:tbl>
    <w:p w14:paraId="04670155" w14:textId="77777777" w:rsidR="00C9495C" w:rsidRPr="00120B7B" w:rsidRDefault="00C9495C" w:rsidP="00C9495C">
      <w:pPr>
        <w:autoSpaceDE w:val="0"/>
        <w:autoSpaceDN w:val="0"/>
        <w:adjustRightInd w:val="0"/>
        <w:spacing w:after="0" w:line="240" w:lineRule="auto"/>
        <w:rPr>
          <w:rFonts w:cs="Times New Roman"/>
          <w:color w:val="000000"/>
          <w:sz w:val="24"/>
          <w:szCs w:val="24"/>
        </w:rPr>
      </w:pPr>
    </w:p>
    <w:p w14:paraId="478680EB" w14:textId="77777777" w:rsidR="00C9495C" w:rsidRPr="00120B7B" w:rsidRDefault="00C9495C" w:rsidP="00C9495C">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9322" w:type="dxa"/>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4361"/>
        <w:gridCol w:w="1683"/>
        <w:gridCol w:w="1560"/>
        <w:gridCol w:w="1718"/>
      </w:tblGrid>
      <w:tr w:rsidR="00244565" w14:paraId="2B73EDA4" w14:textId="77777777" w:rsidTr="00744A3C">
        <w:trPr>
          <w:tblHeader/>
        </w:trPr>
        <w:tc>
          <w:tcPr>
            <w:tcW w:w="4361" w:type="dxa"/>
          </w:tcPr>
          <w:p w14:paraId="05DF4CA8" w14:textId="77777777" w:rsidR="00744A3C" w:rsidRDefault="00744A3C" w:rsidP="00344E45">
            <w:pPr>
              <w:autoSpaceDE w:val="0"/>
              <w:autoSpaceDN w:val="0"/>
              <w:adjustRightInd w:val="0"/>
              <w:rPr>
                <w:rFonts w:cs="Times New Roman"/>
                <w:b/>
                <w:bCs/>
                <w:color w:val="000000"/>
                <w:sz w:val="24"/>
                <w:szCs w:val="24"/>
              </w:rPr>
            </w:pPr>
          </w:p>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1683" w:type="dxa"/>
          </w:tcPr>
          <w:p w14:paraId="628C8892" w14:textId="77777777" w:rsidR="00744A3C" w:rsidRDefault="00744A3C" w:rsidP="00344E45">
            <w:pPr>
              <w:autoSpaceDE w:val="0"/>
              <w:autoSpaceDN w:val="0"/>
              <w:adjustRightInd w:val="0"/>
              <w:rPr>
                <w:rFonts w:cs="Times New Roman"/>
                <w:b/>
                <w:bCs/>
                <w:color w:val="000000"/>
                <w:sz w:val="24"/>
                <w:szCs w:val="24"/>
              </w:rPr>
            </w:pPr>
          </w:p>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560" w:type="dxa"/>
          </w:tcPr>
          <w:p w14:paraId="5C7239F0" w14:textId="77777777" w:rsidR="00244565" w:rsidRDefault="00244565" w:rsidP="00744A3C">
            <w:pPr>
              <w:autoSpaceDE w:val="0"/>
              <w:autoSpaceDN w:val="0"/>
              <w:adjustRightInd w:val="0"/>
              <w:jc w:val="center"/>
              <w:rPr>
                <w:rFonts w:cs="Times New Roman"/>
                <w:b/>
                <w:bCs/>
                <w:color w:val="000000"/>
                <w:sz w:val="24"/>
                <w:szCs w:val="24"/>
              </w:rPr>
            </w:pPr>
            <w:r>
              <w:rPr>
                <w:rFonts w:cs="Times New Roman"/>
                <w:b/>
                <w:bCs/>
                <w:color w:val="000000"/>
                <w:sz w:val="24"/>
                <w:szCs w:val="24"/>
              </w:rPr>
              <w:t>Contribution to Final Mark (%)</w:t>
            </w:r>
          </w:p>
        </w:tc>
        <w:tc>
          <w:tcPr>
            <w:tcW w:w="1718" w:type="dxa"/>
          </w:tcPr>
          <w:p w14:paraId="25258534" w14:textId="77777777" w:rsidR="00244565" w:rsidRDefault="00244565" w:rsidP="00744A3C">
            <w:pPr>
              <w:autoSpaceDE w:val="0"/>
              <w:autoSpaceDN w:val="0"/>
              <w:adjustRightInd w:val="0"/>
              <w:jc w:val="center"/>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744A3C">
        <w:tc>
          <w:tcPr>
            <w:tcW w:w="4361" w:type="dxa"/>
          </w:tcPr>
          <w:p w14:paraId="19706693" w14:textId="63F8B701" w:rsidR="00244565" w:rsidRPr="00744A3C" w:rsidRDefault="00744A3C" w:rsidP="00344E45">
            <w:pPr>
              <w:autoSpaceDE w:val="0"/>
              <w:autoSpaceDN w:val="0"/>
              <w:adjustRightInd w:val="0"/>
              <w:rPr>
                <w:rStyle w:val="Strong"/>
              </w:rPr>
            </w:pPr>
            <w:r w:rsidRPr="00744A3C">
              <w:rPr>
                <w:rStyle w:val="Strong"/>
              </w:rPr>
              <w:t>Individual</w:t>
            </w:r>
            <w:r>
              <w:rPr>
                <w:rStyle w:val="Strong"/>
              </w:rPr>
              <w:t xml:space="preserve"> Work</w:t>
            </w:r>
          </w:p>
        </w:tc>
        <w:tc>
          <w:tcPr>
            <w:tcW w:w="1683" w:type="dxa"/>
          </w:tcPr>
          <w:p w14:paraId="081BDF83" w14:textId="77777777" w:rsidR="00244565" w:rsidRPr="00744A3C" w:rsidRDefault="00244565" w:rsidP="00344E45">
            <w:pPr>
              <w:autoSpaceDE w:val="0"/>
              <w:autoSpaceDN w:val="0"/>
              <w:adjustRightInd w:val="0"/>
              <w:rPr>
                <w:rStyle w:val="Strong"/>
              </w:rPr>
            </w:pPr>
          </w:p>
        </w:tc>
        <w:tc>
          <w:tcPr>
            <w:tcW w:w="1560" w:type="dxa"/>
          </w:tcPr>
          <w:p w14:paraId="305A4A5B" w14:textId="654953A2" w:rsidR="00244565" w:rsidRPr="00744A3C" w:rsidRDefault="00744A3C" w:rsidP="00744A3C">
            <w:pPr>
              <w:autoSpaceDE w:val="0"/>
              <w:autoSpaceDN w:val="0"/>
              <w:adjustRightInd w:val="0"/>
              <w:jc w:val="center"/>
              <w:rPr>
                <w:rStyle w:val="Strong"/>
              </w:rPr>
            </w:pPr>
            <w:r w:rsidRPr="00744A3C">
              <w:rPr>
                <w:rStyle w:val="Strong"/>
              </w:rPr>
              <w:t>65%</w:t>
            </w:r>
          </w:p>
        </w:tc>
        <w:tc>
          <w:tcPr>
            <w:tcW w:w="1718" w:type="dxa"/>
          </w:tcPr>
          <w:p w14:paraId="12E34D84" w14:textId="77777777" w:rsidR="00244565" w:rsidRPr="00744A3C" w:rsidRDefault="00244565" w:rsidP="00744A3C">
            <w:pPr>
              <w:autoSpaceDE w:val="0"/>
              <w:autoSpaceDN w:val="0"/>
              <w:adjustRightInd w:val="0"/>
              <w:jc w:val="center"/>
              <w:rPr>
                <w:rFonts w:cs="Times New Roman"/>
                <w:bCs/>
                <w:color w:val="000000"/>
                <w:sz w:val="24"/>
                <w:szCs w:val="24"/>
              </w:rPr>
            </w:pPr>
          </w:p>
        </w:tc>
      </w:tr>
      <w:tr w:rsidR="00244565" w14:paraId="4BD208DF" w14:textId="77777777" w:rsidTr="00744A3C">
        <w:tc>
          <w:tcPr>
            <w:tcW w:w="4361" w:type="dxa"/>
          </w:tcPr>
          <w:p w14:paraId="6333E6D3" w14:textId="31967257" w:rsidR="00244565"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Quiz 1</w:t>
            </w:r>
          </w:p>
        </w:tc>
        <w:tc>
          <w:tcPr>
            <w:tcW w:w="1683" w:type="dxa"/>
          </w:tcPr>
          <w:p w14:paraId="592B170D" w14:textId="1CFD8249" w:rsidR="00244565"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Feb 9</w:t>
            </w:r>
          </w:p>
        </w:tc>
        <w:tc>
          <w:tcPr>
            <w:tcW w:w="1560" w:type="dxa"/>
          </w:tcPr>
          <w:p w14:paraId="652024DD" w14:textId="4185F7C2" w:rsidR="00244565"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15</w:t>
            </w:r>
          </w:p>
        </w:tc>
        <w:tc>
          <w:tcPr>
            <w:tcW w:w="1718" w:type="dxa"/>
          </w:tcPr>
          <w:p w14:paraId="1D3315A4" w14:textId="6382B05E" w:rsidR="00244565"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1,2,3,4,5</w:t>
            </w:r>
          </w:p>
        </w:tc>
      </w:tr>
      <w:tr w:rsidR="00244565" w14:paraId="5B9A4ABA" w14:textId="77777777" w:rsidTr="00744A3C">
        <w:tc>
          <w:tcPr>
            <w:tcW w:w="4361" w:type="dxa"/>
          </w:tcPr>
          <w:p w14:paraId="53AB3A1D" w14:textId="73AD45A6" w:rsidR="00244565"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Quiz 2</w:t>
            </w:r>
          </w:p>
        </w:tc>
        <w:tc>
          <w:tcPr>
            <w:tcW w:w="1683" w:type="dxa"/>
          </w:tcPr>
          <w:p w14:paraId="6AE141F9" w14:textId="447BDD52" w:rsidR="00244565"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Mar 10</w:t>
            </w:r>
          </w:p>
        </w:tc>
        <w:tc>
          <w:tcPr>
            <w:tcW w:w="1560" w:type="dxa"/>
          </w:tcPr>
          <w:p w14:paraId="5EACECAF" w14:textId="4B7E928F" w:rsidR="00244565"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15</w:t>
            </w:r>
          </w:p>
        </w:tc>
        <w:tc>
          <w:tcPr>
            <w:tcW w:w="1718" w:type="dxa"/>
          </w:tcPr>
          <w:p w14:paraId="2B00DFE6" w14:textId="60F07F5B" w:rsidR="00244565"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1,2,3,4,5</w:t>
            </w:r>
          </w:p>
        </w:tc>
      </w:tr>
      <w:tr w:rsidR="00744A3C" w14:paraId="07548B95" w14:textId="77777777" w:rsidTr="00744A3C">
        <w:tc>
          <w:tcPr>
            <w:tcW w:w="4361" w:type="dxa"/>
          </w:tcPr>
          <w:p w14:paraId="4931A90C" w14:textId="3CFEC550" w:rsidR="00744A3C"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Discussion Paper 1</w:t>
            </w:r>
          </w:p>
        </w:tc>
        <w:tc>
          <w:tcPr>
            <w:tcW w:w="1683" w:type="dxa"/>
          </w:tcPr>
          <w:p w14:paraId="112F0548" w14:textId="741F698D" w:rsidR="00744A3C"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Weeks 3 &amp; 4</w:t>
            </w:r>
          </w:p>
        </w:tc>
        <w:tc>
          <w:tcPr>
            <w:tcW w:w="1560" w:type="dxa"/>
          </w:tcPr>
          <w:p w14:paraId="53EA5F6A" w14:textId="7B96BA77"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5</w:t>
            </w:r>
            <w:r w:rsidR="00D63709">
              <w:rPr>
                <w:rFonts w:cs="Times New Roman"/>
                <w:bCs/>
                <w:color w:val="000000"/>
                <w:sz w:val="24"/>
                <w:szCs w:val="24"/>
              </w:rPr>
              <w:t>*</w:t>
            </w:r>
          </w:p>
        </w:tc>
        <w:tc>
          <w:tcPr>
            <w:tcW w:w="1718" w:type="dxa"/>
          </w:tcPr>
          <w:p w14:paraId="615B518D" w14:textId="44743A92"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1,2,4,5</w:t>
            </w:r>
          </w:p>
        </w:tc>
      </w:tr>
      <w:tr w:rsidR="00744A3C" w14:paraId="547AF4C8" w14:textId="77777777" w:rsidTr="00744A3C">
        <w:tc>
          <w:tcPr>
            <w:tcW w:w="4361" w:type="dxa"/>
          </w:tcPr>
          <w:p w14:paraId="36A0FF87" w14:textId="1FEF159F" w:rsidR="00744A3C"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Discussion Paper 2</w:t>
            </w:r>
          </w:p>
        </w:tc>
        <w:tc>
          <w:tcPr>
            <w:tcW w:w="1683" w:type="dxa"/>
          </w:tcPr>
          <w:p w14:paraId="5977A6CC" w14:textId="77884DF2" w:rsidR="00744A3C" w:rsidRPr="00744A3C" w:rsidRDefault="00744A3C" w:rsidP="00C31377">
            <w:pPr>
              <w:autoSpaceDE w:val="0"/>
              <w:autoSpaceDN w:val="0"/>
              <w:adjustRightInd w:val="0"/>
              <w:rPr>
                <w:rFonts w:cs="Times New Roman"/>
                <w:bCs/>
                <w:color w:val="000000"/>
                <w:sz w:val="24"/>
                <w:szCs w:val="24"/>
              </w:rPr>
            </w:pPr>
            <w:r>
              <w:rPr>
                <w:rFonts w:cs="Times New Roman"/>
                <w:bCs/>
                <w:color w:val="000000"/>
                <w:sz w:val="24"/>
                <w:szCs w:val="24"/>
              </w:rPr>
              <w:t xml:space="preserve">Weeks </w:t>
            </w:r>
            <w:r w:rsidR="00C31377">
              <w:rPr>
                <w:rFonts w:cs="Times New Roman"/>
                <w:bCs/>
                <w:color w:val="000000"/>
                <w:sz w:val="24"/>
                <w:szCs w:val="24"/>
              </w:rPr>
              <w:t>5</w:t>
            </w:r>
            <w:r>
              <w:rPr>
                <w:rFonts w:cs="Times New Roman"/>
                <w:bCs/>
                <w:color w:val="000000"/>
                <w:sz w:val="24"/>
                <w:szCs w:val="24"/>
              </w:rPr>
              <w:t xml:space="preserve"> &amp; </w:t>
            </w:r>
            <w:r w:rsidR="00C31377">
              <w:rPr>
                <w:rFonts w:cs="Times New Roman"/>
                <w:bCs/>
                <w:color w:val="000000"/>
                <w:sz w:val="24"/>
                <w:szCs w:val="24"/>
              </w:rPr>
              <w:t>6</w:t>
            </w:r>
          </w:p>
        </w:tc>
        <w:tc>
          <w:tcPr>
            <w:tcW w:w="1560" w:type="dxa"/>
          </w:tcPr>
          <w:p w14:paraId="5E46C842" w14:textId="607C566C"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5</w:t>
            </w:r>
            <w:r w:rsidR="00D63709">
              <w:rPr>
                <w:rFonts w:cs="Times New Roman"/>
                <w:bCs/>
                <w:color w:val="000000"/>
                <w:sz w:val="24"/>
                <w:szCs w:val="24"/>
              </w:rPr>
              <w:t>*</w:t>
            </w:r>
          </w:p>
        </w:tc>
        <w:tc>
          <w:tcPr>
            <w:tcW w:w="1718" w:type="dxa"/>
          </w:tcPr>
          <w:p w14:paraId="5C7D783F" w14:textId="70DAD829"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1,2,4,5</w:t>
            </w:r>
          </w:p>
        </w:tc>
      </w:tr>
      <w:tr w:rsidR="00744A3C" w14:paraId="4E544F86" w14:textId="77777777" w:rsidTr="00744A3C">
        <w:tc>
          <w:tcPr>
            <w:tcW w:w="4361" w:type="dxa"/>
          </w:tcPr>
          <w:p w14:paraId="0C0D8C14" w14:textId="6DD4152E" w:rsidR="00744A3C"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Discussion Paper 3</w:t>
            </w:r>
          </w:p>
        </w:tc>
        <w:tc>
          <w:tcPr>
            <w:tcW w:w="1683" w:type="dxa"/>
          </w:tcPr>
          <w:p w14:paraId="7EC3928F" w14:textId="08DB628C" w:rsidR="00744A3C" w:rsidRPr="00744A3C" w:rsidRDefault="00744A3C" w:rsidP="00C31377">
            <w:pPr>
              <w:autoSpaceDE w:val="0"/>
              <w:autoSpaceDN w:val="0"/>
              <w:adjustRightInd w:val="0"/>
              <w:rPr>
                <w:rFonts w:cs="Times New Roman"/>
                <w:bCs/>
                <w:color w:val="000000"/>
                <w:sz w:val="24"/>
                <w:szCs w:val="24"/>
              </w:rPr>
            </w:pPr>
            <w:r>
              <w:rPr>
                <w:rFonts w:cs="Times New Roman"/>
                <w:bCs/>
                <w:color w:val="000000"/>
                <w:sz w:val="24"/>
                <w:szCs w:val="24"/>
              </w:rPr>
              <w:t xml:space="preserve">Weeks </w:t>
            </w:r>
            <w:r w:rsidR="00C31377">
              <w:rPr>
                <w:rFonts w:cs="Times New Roman"/>
                <w:bCs/>
                <w:color w:val="000000"/>
                <w:sz w:val="24"/>
                <w:szCs w:val="24"/>
              </w:rPr>
              <w:t>7</w:t>
            </w:r>
            <w:r>
              <w:rPr>
                <w:rFonts w:cs="Times New Roman"/>
                <w:bCs/>
                <w:color w:val="000000"/>
                <w:sz w:val="24"/>
                <w:szCs w:val="24"/>
              </w:rPr>
              <w:t xml:space="preserve"> &amp; </w:t>
            </w:r>
            <w:r w:rsidR="00C31377">
              <w:rPr>
                <w:rFonts w:cs="Times New Roman"/>
                <w:bCs/>
                <w:color w:val="000000"/>
                <w:sz w:val="24"/>
                <w:szCs w:val="24"/>
              </w:rPr>
              <w:t>8</w:t>
            </w:r>
          </w:p>
        </w:tc>
        <w:tc>
          <w:tcPr>
            <w:tcW w:w="1560" w:type="dxa"/>
          </w:tcPr>
          <w:p w14:paraId="2FDA7A1A" w14:textId="1D0C5C5B"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5</w:t>
            </w:r>
            <w:r w:rsidR="00D63709">
              <w:rPr>
                <w:rFonts w:cs="Times New Roman"/>
                <w:bCs/>
                <w:color w:val="000000"/>
                <w:sz w:val="24"/>
                <w:szCs w:val="24"/>
              </w:rPr>
              <w:t>*</w:t>
            </w:r>
          </w:p>
        </w:tc>
        <w:tc>
          <w:tcPr>
            <w:tcW w:w="1718" w:type="dxa"/>
          </w:tcPr>
          <w:p w14:paraId="6B8AFE8D" w14:textId="1B4D9699"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1,2,4,5</w:t>
            </w:r>
          </w:p>
        </w:tc>
      </w:tr>
      <w:tr w:rsidR="00744A3C" w14:paraId="1F1C61C3" w14:textId="77777777" w:rsidTr="00744A3C">
        <w:tc>
          <w:tcPr>
            <w:tcW w:w="4361" w:type="dxa"/>
          </w:tcPr>
          <w:p w14:paraId="137B9B87" w14:textId="1EE50E86" w:rsidR="00744A3C" w:rsidRPr="00744A3C" w:rsidRDefault="00744A3C" w:rsidP="00744A3C">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Opinion Editorial</w:t>
            </w:r>
          </w:p>
        </w:tc>
        <w:tc>
          <w:tcPr>
            <w:tcW w:w="1683" w:type="dxa"/>
          </w:tcPr>
          <w:p w14:paraId="080A4757" w14:textId="290095C7" w:rsidR="00744A3C" w:rsidRPr="00744A3C" w:rsidRDefault="005A4666" w:rsidP="00344E45">
            <w:pPr>
              <w:autoSpaceDE w:val="0"/>
              <w:autoSpaceDN w:val="0"/>
              <w:adjustRightInd w:val="0"/>
              <w:rPr>
                <w:rFonts w:cs="Times New Roman"/>
                <w:bCs/>
                <w:color w:val="000000"/>
                <w:sz w:val="24"/>
                <w:szCs w:val="24"/>
              </w:rPr>
            </w:pPr>
            <w:r>
              <w:rPr>
                <w:rFonts w:cs="Times New Roman"/>
                <w:bCs/>
                <w:color w:val="000000"/>
                <w:sz w:val="24"/>
                <w:szCs w:val="24"/>
              </w:rPr>
              <w:t>Feb 25</w:t>
            </w:r>
          </w:p>
        </w:tc>
        <w:tc>
          <w:tcPr>
            <w:tcW w:w="1560" w:type="dxa"/>
          </w:tcPr>
          <w:p w14:paraId="0D5F780D" w14:textId="36A3759E"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20</w:t>
            </w:r>
          </w:p>
        </w:tc>
        <w:tc>
          <w:tcPr>
            <w:tcW w:w="1718" w:type="dxa"/>
          </w:tcPr>
          <w:p w14:paraId="228D3AFB" w14:textId="3CDD8CCA"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1,2,3,4,5</w:t>
            </w:r>
          </w:p>
        </w:tc>
      </w:tr>
      <w:tr w:rsidR="00744A3C" w14:paraId="2739CF88" w14:textId="77777777" w:rsidTr="00744A3C">
        <w:tc>
          <w:tcPr>
            <w:tcW w:w="4361" w:type="dxa"/>
          </w:tcPr>
          <w:p w14:paraId="1DDE0115" w14:textId="51BB658E" w:rsidR="00744A3C" w:rsidRPr="00744A3C" w:rsidRDefault="00744A3C" w:rsidP="00344E45">
            <w:pPr>
              <w:autoSpaceDE w:val="0"/>
              <w:autoSpaceDN w:val="0"/>
              <w:adjustRightInd w:val="0"/>
              <w:rPr>
                <w:rStyle w:val="Strong"/>
              </w:rPr>
            </w:pPr>
            <w:r w:rsidRPr="00744A3C">
              <w:rPr>
                <w:rStyle w:val="Strong"/>
              </w:rPr>
              <w:t>Group</w:t>
            </w:r>
            <w:r w:rsidR="00EB0A3D">
              <w:rPr>
                <w:rStyle w:val="Strong"/>
              </w:rPr>
              <w:t xml:space="preserve"> Research Project</w:t>
            </w:r>
          </w:p>
        </w:tc>
        <w:tc>
          <w:tcPr>
            <w:tcW w:w="1683" w:type="dxa"/>
          </w:tcPr>
          <w:p w14:paraId="68DC40F8" w14:textId="77777777" w:rsidR="00744A3C" w:rsidRPr="00744A3C" w:rsidRDefault="00744A3C" w:rsidP="00344E45">
            <w:pPr>
              <w:autoSpaceDE w:val="0"/>
              <w:autoSpaceDN w:val="0"/>
              <w:adjustRightInd w:val="0"/>
              <w:rPr>
                <w:rStyle w:val="Strong"/>
              </w:rPr>
            </w:pPr>
          </w:p>
        </w:tc>
        <w:tc>
          <w:tcPr>
            <w:tcW w:w="1560" w:type="dxa"/>
          </w:tcPr>
          <w:p w14:paraId="64B548BA" w14:textId="49C26413" w:rsidR="00744A3C" w:rsidRPr="00744A3C" w:rsidRDefault="00744A3C" w:rsidP="00744A3C">
            <w:pPr>
              <w:autoSpaceDE w:val="0"/>
              <w:autoSpaceDN w:val="0"/>
              <w:adjustRightInd w:val="0"/>
              <w:jc w:val="center"/>
              <w:rPr>
                <w:rStyle w:val="Strong"/>
              </w:rPr>
            </w:pPr>
            <w:r w:rsidRPr="00744A3C">
              <w:rPr>
                <w:rStyle w:val="Strong"/>
              </w:rPr>
              <w:t>35%</w:t>
            </w:r>
          </w:p>
        </w:tc>
        <w:tc>
          <w:tcPr>
            <w:tcW w:w="1718" w:type="dxa"/>
          </w:tcPr>
          <w:p w14:paraId="19B3F139" w14:textId="77777777" w:rsidR="00744A3C" w:rsidRPr="00744A3C" w:rsidRDefault="00744A3C" w:rsidP="00744A3C">
            <w:pPr>
              <w:autoSpaceDE w:val="0"/>
              <w:autoSpaceDN w:val="0"/>
              <w:adjustRightInd w:val="0"/>
              <w:jc w:val="center"/>
              <w:rPr>
                <w:rFonts w:cs="Times New Roman"/>
                <w:bCs/>
                <w:color w:val="000000"/>
                <w:sz w:val="24"/>
                <w:szCs w:val="24"/>
              </w:rPr>
            </w:pPr>
          </w:p>
        </w:tc>
      </w:tr>
      <w:tr w:rsidR="00744A3C" w14:paraId="7D7725FA" w14:textId="77777777" w:rsidTr="00744A3C">
        <w:tc>
          <w:tcPr>
            <w:tcW w:w="4361" w:type="dxa"/>
          </w:tcPr>
          <w:p w14:paraId="6FDB543E" w14:textId="3463035F" w:rsidR="00744A3C" w:rsidRPr="00744A3C" w:rsidRDefault="00744A3C" w:rsidP="00744A3C">
            <w:pPr>
              <w:tabs>
                <w:tab w:val="left" w:pos="265"/>
              </w:tabs>
              <w:autoSpaceDE w:val="0"/>
              <w:autoSpaceDN w:val="0"/>
              <w:adjustRightInd w:val="0"/>
              <w:rPr>
                <w:rFonts w:cs="Times New Roman"/>
                <w:bCs/>
                <w:color w:val="000000"/>
                <w:sz w:val="24"/>
                <w:szCs w:val="24"/>
              </w:rPr>
            </w:pPr>
            <w:r>
              <w:rPr>
                <w:rFonts w:cs="Times New Roman"/>
                <w:bCs/>
                <w:color w:val="000000"/>
                <w:sz w:val="24"/>
                <w:szCs w:val="24"/>
              </w:rPr>
              <w:tab/>
              <w:t>Oral Presentation</w:t>
            </w:r>
          </w:p>
        </w:tc>
        <w:tc>
          <w:tcPr>
            <w:tcW w:w="1683" w:type="dxa"/>
          </w:tcPr>
          <w:p w14:paraId="4C3BC56F" w14:textId="4287F06D" w:rsidR="00744A3C"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Mar 15-Apr 7</w:t>
            </w:r>
          </w:p>
        </w:tc>
        <w:tc>
          <w:tcPr>
            <w:tcW w:w="1560" w:type="dxa"/>
          </w:tcPr>
          <w:p w14:paraId="2C12175B" w14:textId="3DA0CD5D"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25</w:t>
            </w:r>
            <w:r w:rsidR="005A4666">
              <w:rPr>
                <w:rFonts w:cs="Times New Roman"/>
                <w:bCs/>
                <w:color w:val="000000"/>
                <w:sz w:val="24"/>
                <w:szCs w:val="24"/>
              </w:rPr>
              <w:t>**</w:t>
            </w:r>
          </w:p>
        </w:tc>
        <w:tc>
          <w:tcPr>
            <w:tcW w:w="1718" w:type="dxa"/>
          </w:tcPr>
          <w:p w14:paraId="4D16C457" w14:textId="5DAF259A"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4,5</w:t>
            </w:r>
          </w:p>
        </w:tc>
      </w:tr>
      <w:tr w:rsidR="00744A3C" w14:paraId="38CF1578" w14:textId="77777777" w:rsidTr="00744A3C">
        <w:tc>
          <w:tcPr>
            <w:tcW w:w="4361" w:type="dxa"/>
          </w:tcPr>
          <w:p w14:paraId="5EF8E8FF" w14:textId="405F87AE" w:rsidR="00744A3C" w:rsidRPr="00744A3C" w:rsidRDefault="00744A3C" w:rsidP="00221082">
            <w:pPr>
              <w:tabs>
                <w:tab w:val="left" w:pos="265"/>
              </w:tabs>
              <w:autoSpaceDE w:val="0"/>
              <w:autoSpaceDN w:val="0"/>
              <w:adjustRightInd w:val="0"/>
              <w:rPr>
                <w:rFonts w:cs="Times New Roman"/>
                <w:bCs/>
                <w:color w:val="000000"/>
                <w:sz w:val="24"/>
                <w:szCs w:val="24"/>
              </w:rPr>
            </w:pPr>
            <w:r>
              <w:rPr>
                <w:rFonts w:cs="Times New Roman"/>
                <w:bCs/>
                <w:color w:val="000000"/>
                <w:sz w:val="24"/>
                <w:szCs w:val="24"/>
              </w:rPr>
              <w:tab/>
              <w:t>Evaluation – Oral Presentation 1</w:t>
            </w:r>
          </w:p>
        </w:tc>
        <w:tc>
          <w:tcPr>
            <w:tcW w:w="1683" w:type="dxa"/>
          </w:tcPr>
          <w:p w14:paraId="0E0F5E2C" w14:textId="6EED24BA" w:rsidR="00744A3C"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Mar 15-Apr 7</w:t>
            </w:r>
          </w:p>
        </w:tc>
        <w:tc>
          <w:tcPr>
            <w:tcW w:w="1560" w:type="dxa"/>
          </w:tcPr>
          <w:p w14:paraId="7E9C8829" w14:textId="798C7A19"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5</w:t>
            </w:r>
            <w:r w:rsidR="005A4666">
              <w:rPr>
                <w:rFonts w:cs="Times New Roman"/>
                <w:bCs/>
                <w:color w:val="000000"/>
                <w:sz w:val="24"/>
                <w:szCs w:val="24"/>
              </w:rPr>
              <w:t>***</w:t>
            </w:r>
          </w:p>
        </w:tc>
        <w:tc>
          <w:tcPr>
            <w:tcW w:w="1718" w:type="dxa"/>
          </w:tcPr>
          <w:p w14:paraId="5620865A" w14:textId="5A06E743"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2,3</w:t>
            </w:r>
          </w:p>
        </w:tc>
      </w:tr>
      <w:tr w:rsidR="00744A3C" w14:paraId="33033E96" w14:textId="77777777" w:rsidTr="00744A3C">
        <w:tc>
          <w:tcPr>
            <w:tcW w:w="4361" w:type="dxa"/>
          </w:tcPr>
          <w:p w14:paraId="7B777036" w14:textId="71710B91" w:rsidR="00744A3C" w:rsidRPr="00744A3C" w:rsidRDefault="00744A3C" w:rsidP="00221082">
            <w:pPr>
              <w:tabs>
                <w:tab w:val="left" w:pos="284"/>
              </w:tabs>
              <w:autoSpaceDE w:val="0"/>
              <w:autoSpaceDN w:val="0"/>
              <w:adjustRightInd w:val="0"/>
              <w:rPr>
                <w:rFonts w:cs="Times New Roman"/>
                <w:bCs/>
                <w:color w:val="000000"/>
                <w:sz w:val="24"/>
                <w:szCs w:val="24"/>
              </w:rPr>
            </w:pPr>
            <w:r>
              <w:rPr>
                <w:rFonts w:cs="Times New Roman"/>
                <w:bCs/>
                <w:color w:val="000000"/>
                <w:sz w:val="24"/>
                <w:szCs w:val="24"/>
              </w:rPr>
              <w:tab/>
              <w:t>Evaluation – Oral Presentation 2</w:t>
            </w:r>
          </w:p>
        </w:tc>
        <w:tc>
          <w:tcPr>
            <w:tcW w:w="1683" w:type="dxa"/>
          </w:tcPr>
          <w:p w14:paraId="3018BCBB" w14:textId="63EEB2D4" w:rsidR="00744A3C" w:rsidRPr="00744A3C" w:rsidRDefault="00744A3C" w:rsidP="00344E45">
            <w:pPr>
              <w:autoSpaceDE w:val="0"/>
              <w:autoSpaceDN w:val="0"/>
              <w:adjustRightInd w:val="0"/>
              <w:rPr>
                <w:rFonts w:cs="Times New Roman"/>
                <w:bCs/>
                <w:color w:val="000000"/>
                <w:sz w:val="24"/>
                <w:szCs w:val="24"/>
              </w:rPr>
            </w:pPr>
            <w:r>
              <w:rPr>
                <w:rFonts w:cs="Times New Roman"/>
                <w:bCs/>
                <w:color w:val="000000"/>
                <w:sz w:val="24"/>
                <w:szCs w:val="24"/>
              </w:rPr>
              <w:t>Mar 15-Apr 7</w:t>
            </w:r>
          </w:p>
        </w:tc>
        <w:tc>
          <w:tcPr>
            <w:tcW w:w="1560" w:type="dxa"/>
          </w:tcPr>
          <w:p w14:paraId="400D282D" w14:textId="1D350BAB"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5</w:t>
            </w:r>
            <w:r w:rsidR="005A4666">
              <w:rPr>
                <w:rFonts w:cs="Times New Roman"/>
                <w:bCs/>
                <w:color w:val="000000"/>
                <w:sz w:val="24"/>
                <w:szCs w:val="24"/>
              </w:rPr>
              <w:t>***</w:t>
            </w:r>
          </w:p>
        </w:tc>
        <w:tc>
          <w:tcPr>
            <w:tcW w:w="1718" w:type="dxa"/>
          </w:tcPr>
          <w:p w14:paraId="53CB22CF" w14:textId="3BC4871C" w:rsidR="00744A3C" w:rsidRPr="00744A3C" w:rsidRDefault="00744A3C" w:rsidP="00744A3C">
            <w:pPr>
              <w:autoSpaceDE w:val="0"/>
              <w:autoSpaceDN w:val="0"/>
              <w:adjustRightInd w:val="0"/>
              <w:jc w:val="center"/>
              <w:rPr>
                <w:rFonts w:cs="Times New Roman"/>
                <w:bCs/>
                <w:color w:val="000000"/>
                <w:sz w:val="24"/>
                <w:szCs w:val="24"/>
              </w:rPr>
            </w:pPr>
            <w:r>
              <w:rPr>
                <w:rFonts w:cs="Times New Roman"/>
                <w:bCs/>
                <w:color w:val="000000"/>
                <w:sz w:val="24"/>
                <w:szCs w:val="24"/>
              </w:rPr>
              <w:t>2,3</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34EBA972"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w:t>
      </w:r>
      <w:r>
        <w:rPr>
          <w:rFonts w:cs="Times New Roman"/>
          <w:b/>
          <w:bCs/>
          <w:color w:val="000000"/>
          <w:sz w:val="24"/>
          <w:szCs w:val="24"/>
        </w:rPr>
        <w:t xml:space="preserve"> </w:t>
      </w:r>
    </w:p>
    <w:p w14:paraId="44602414" w14:textId="77777777" w:rsidR="00744A3C" w:rsidRDefault="00744A3C" w:rsidP="00344E45">
      <w:pPr>
        <w:autoSpaceDE w:val="0"/>
        <w:autoSpaceDN w:val="0"/>
        <w:adjustRightInd w:val="0"/>
        <w:spacing w:after="0" w:line="240" w:lineRule="auto"/>
        <w:rPr>
          <w:rStyle w:val="Emphasis"/>
          <w:b w:val="0"/>
          <w:i w:val="0"/>
        </w:rPr>
      </w:pPr>
    </w:p>
    <w:p w14:paraId="3754E157" w14:textId="4E55AAC9" w:rsidR="00744A3C" w:rsidRDefault="00744A3C" w:rsidP="00344E45">
      <w:pPr>
        <w:autoSpaceDE w:val="0"/>
        <w:autoSpaceDN w:val="0"/>
        <w:adjustRightInd w:val="0"/>
        <w:spacing w:after="0" w:line="240" w:lineRule="auto"/>
        <w:rPr>
          <w:rStyle w:val="Emphasis"/>
          <w:b w:val="0"/>
          <w:i w:val="0"/>
          <w:color w:val="auto"/>
        </w:rPr>
      </w:pPr>
      <w:r w:rsidRPr="00744A3C">
        <w:rPr>
          <w:rStyle w:val="Emphasis"/>
          <w:b w:val="0"/>
          <w:i w:val="0"/>
          <w:color w:val="auto"/>
        </w:rPr>
        <w:t xml:space="preserve">Quizzes: </w:t>
      </w:r>
    </w:p>
    <w:p w14:paraId="6B5D754B" w14:textId="7BF89A26" w:rsidR="001A38CD" w:rsidRPr="001A38CD" w:rsidRDefault="001A38CD" w:rsidP="001A38CD">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Quiz</w:t>
      </w:r>
      <w:r w:rsidRPr="001A38CD">
        <w:rPr>
          <w:rFonts w:cs="Times New Roman"/>
          <w:bCs/>
          <w:sz w:val="24"/>
          <w:szCs w:val="36"/>
        </w:rPr>
        <w:t xml:space="preserve"> questions will be drawn from lecture</w:t>
      </w:r>
      <w:r w:rsidR="00CA5E3D">
        <w:rPr>
          <w:rFonts w:cs="Times New Roman"/>
          <w:bCs/>
          <w:sz w:val="24"/>
          <w:szCs w:val="36"/>
        </w:rPr>
        <w:t xml:space="preserve"> material</w:t>
      </w:r>
      <w:r w:rsidRPr="001A38CD">
        <w:rPr>
          <w:rFonts w:cs="Times New Roman"/>
          <w:bCs/>
          <w:sz w:val="24"/>
          <w:szCs w:val="36"/>
        </w:rPr>
        <w:t>s and discussion papers.</w:t>
      </w:r>
    </w:p>
    <w:p w14:paraId="5E37849D" w14:textId="4D34BEE0" w:rsidR="001A38CD" w:rsidRDefault="001A38CD" w:rsidP="001A38CD">
      <w:pPr>
        <w:numPr>
          <w:ilvl w:val="0"/>
          <w:numId w:val="6"/>
        </w:numPr>
        <w:autoSpaceDE w:val="0"/>
        <w:autoSpaceDN w:val="0"/>
        <w:adjustRightInd w:val="0"/>
        <w:spacing w:after="0" w:line="240" w:lineRule="auto"/>
        <w:rPr>
          <w:rFonts w:cs="Times New Roman"/>
          <w:bCs/>
          <w:sz w:val="24"/>
          <w:szCs w:val="36"/>
        </w:rPr>
      </w:pPr>
      <w:r w:rsidRPr="001A38CD">
        <w:rPr>
          <w:rFonts w:cs="Times New Roman"/>
          <w:bCs/>
          <w:sz w:val="24"/>
          <w:szCs w:val="36"/>
        </w:rPr>
        <w:t>Quiz</w:t>
      </w:r>
      <w:r>
        <w:rPr>
          <w:rFonts w:cs="Times New Roman"/>
          <w:bCs/>
          <w:sz w:val="24"/>
          <w:szCs w:val="36"/>
        </w:rPr>
        <w:t xml:space="preserve"> 1 </w:t>
      </w:r>
      <w:r w:rsidRPr="001A38CD">
        <w:rPr>
          <w:rFonts w:cs="Times New Roman"/>
          <w:bCs/>
          <w:sz w:val="24"/>
          <w:szCs w:val="36"/>
        </w:rPr>
        <w:t xml:space="preserve">will cover </w:t>
      </w:r>
      <w:r w:rsidR="00221082">
        <w:rPr>
          <w:rFonts w:cs="Times New Roman"/>
          <w:bCs/>
          <w:sz w:val="24"/>
          <w:szCs w:val="36"/>
        </w:rPr>
        <w:t>all l</w:t>
      </w:r>
      <w:r w:rsidRPr="001A38CD">
        <w:rPr>
          <w:rFonts w:cs="Times New Roman"/>
          <w:bCs/>
          <w:sz w:val="24"/>
          <w:szCs w:val="36"/>
        </w:rPr>
        <w:t>ectures</w:t>
      </w:r>
      <w:r>
        <w:rPr>
          <w:rFonts w:cs="Times New Roman"/>
          <w:bCs/>
          <w:sz w:val="24"/>
          <w:szCs w:val="36"/>
        </w:rPr>
        <w:t xml:space="preserve"> from Jan 12 to Feb 2 inclusive, and Discussion Paper 1.</w:t>
      </w:r>
    </w:p>
    <w:p w14:paraId="67461D8B" w14:textId="5D718060" w:rsidR="001A38CD" w:rsidRDefault="001A38CD" w:rsidP="001A38CD">
      <w:pPr>
        <w:numPr>
          <w:ilvl w:val="0"/>
          <w:numId w:val="6"/>
        </w:numPr>
        <w:autoSpaceDE w:val="0"/>
        <w:autoSpaceDN w:val="0"/>
        <w:adjustRightInd w:val="0"/>
        <w:spacing w:after="0" w:line="240" w:lineRule="auto"/>
        <w:rPr>
          <w:rFonts w:cs="Times New Roman"/>
          <w:bCs/>
          <w:sz w:val="24"/>
          <w:szCs w:val="36"/>
        </w:rPr>
      </w:pPr>
      <w:r w:rsidRPr="001A38CD">
        <w:rPr>
          <w:rFonts w:cs="Times New Roman"/>
          <w:bCs/>
          <w:sz w:val="24"/>
          <w:szCs w:val="36"/>
        </w:rPr>
        <w:t>Quiz</w:t>
      </w:r>
      <w:r>
        <w:rPr>
          <w:rFonts w:cs="Times New Roman"/>
          <w:bCs/>
          <w:sz w:val="24"/>
          <w:szCs w:val="36"/>
        </w:rPr>
        <w:t xml:space="preserve"> 2 </w:t>
      </w:r>
      <w:r w:rsidRPr="001A38CD">
        <w:rPr>
          <w:rFonts w:cs="Times New Roman"/>
          <w:bCs/>
          <w:sz w:val="24"/>
          <w:szCs w:val="36"/>
        </w:rPr>
        <w:t xml:space="preserve">will cover </w:t>
      </w:r>
      <w:r w:rsidR="00221082">
        <w:rPr>
          <w:rFonts w:cs="Times New Roman"/>
          <w:bCs/>
          <w:sz w:val="24"/>
          <w:szCs w:val="36"/>
        </w:rPr>
        <w:t>all l</w:t>
      </w:r>
      <w:r w:rsidRPr="001A38CD">
        <w:rPr>
          <w:rFonts w:cs="Times New Roman"/>
          <w:bCs/>
          <w:sz w:val="24"/>
          <w:szCs w:val="36"/>
        </w:rPr>
        <w:t>ectures</w:t>
      </w:r>
      <w:r>
        <w:rPr>
          <w:rFonts w:cs="Times New Roman"/>
          <w:bCs/>
          <w:sz w:val="24"/>
          <w:szCs w:val="36"/>
        </w:rPr>
        <w:t xml:space="preserve"> from Feb 4 to Mar 8 inclusive, and Discussion Papers 2 &amp; 3. </w:t>
      </w:r>
    </w:p>
    <w:p w14:paraId="42023FFC" w14:textId="77777777" w:rsidR="001A38CD" w:rsidRDefault="001A38CD" w:rsidP="00344E45">
      <w:pPr>
        <w:autoSpaceDE w:val="0"/>
        <w:autoSpaceDN w:val="0"/>
        <w:adjustRightInd w:val="0"/>
        <w:spacing w:after="0" w:line="240" w:lineRule="auto"/>
        <w:rPr>
          <w:rStyle w:val="Emphasis"/>
          <w:b w:val="0"/>
          <w:i w:val="0"/>
          <w:color w:val="auto"/>
        </w:rPr>
      </w:pPr>
    </w:p>
    <w:p w14:paraId="204BA9D0" w14:textId="63603BAC" w:rsidR="00744A3C" w:rsidRDefault="00C31377" w:rsidP="00344E45">
      <w:pPr>
        <w:autoSpaceDE w:val="0"/>
        <w:autoSpaceDN w:val="0"/>
        <w:adjustRightInd w:val="0"/>
        <w:spacing w:after="0" w:line="240" w:lineRule="auto"/>
        <w:rPr>
          <w:rStyle w:val="Emphasis"/>
          <w:b w:val="0"/>
          <w:i w:val="0"/>
          <w:color w:val="auto"/>
        </w:rPr>
      </w:pPr>
      <w:r>
        <w:rPr>
          <w:rStyle w:val="Emphasis"/>
          <w:b w:val="0"/>
          <w:i w:val="0"/>
          <w:color w:val="auto"/>
        </w:rPr>
        <w:lastRenderedPageBreak/>
        <w:t>*</w:t>
      </w:r>
      <w:r w:rsidR="00744A3C">
        <w:rPr>
          <w:rStyle w:val="Emphasis"/>
          <w:b w:val="0"/>
          <w:i w:val="0"/>
          <w:color w:val="auto"/>
        </w:rPr>
        <w:t>Discussion Papers:</w:t>
      </w:r>
      <w:r w:rsidR="001A38CD">
        <w:rPr>
          <w:rStyle w:val="Emphasis"/>
          <w:b w:val="0"/>
          <w:i w:val="0"/>
          <w:color w:val="auto"/>
        </w:rPr>
        <w:t xml:space="preserve"> </w:t>
      </w:r>
    </w:p>
    <w:p w14:paraId="76DC73FE" w14:textId="7DDE12C4" w:rsidR="00221082" w:rsidRPr="00221082" w:rsidRDefault="00221082" w:rsidP="00221082">
      <w:pPr>
        <w:pStyle w:val="ListParagraph"/>
        <w:numPr>
          <w:ilvl w:val="0"/>
          <w:numId w:val="5"/>
        </w:numPr>
        <w:rPr>
          <w:rFonts w:cs="Times New Roman"/>
          <w:bCs/>
          <w:sz w:val="24"/>
          <w:szCs w:val="36"/>
        </w:rPr>
      </w:pPr>
      <w:r>
        <w:rPr>
          <w:rFonts w:cs="Times New Roman"/>
          <w:bCs/>
          <w:sz w:val="24"/>
          <w:szCs w:val="36"/>
        </w:rPr>
        <w:t>The 5% value for each Discussion Paper will be comprised of the following components</w:t>
      </w:r>
      <w:proofErr w:type="gramStart"/>
      <w:r>
        <w:rPr>
          <w:rFonts w:cs="Times New Roman"/>
          <w:bCs/>
          <w:sz w:val="24"/>
          <w:szCs w:val="36"/>
        </w:rPr>
        <w:t>:</w:t>
      </w:r>
      <w:r w:rsidR="001A38CD" w:rsidRPr="00221082">
        <w:rPr>
          <w:rFonts w:cs="Times New Roman"/>
          <w:bCs/>
          <w:sz w:val="24"/>
          <w:szCs w:val="36"/>
        </w:rPr>
        <w:t>2</w:t>
      </w:r>
      <w:proofErr w:type="gramEnd"/>
      <w:r w:rsidR="001A38CD" w:rsidRPr="00221082">
        <w:rPr>
          <w:rFonts w:cs="Times New Roman"/>
          <w:bCs/>
          <w:sz w:val="24"/>
          <w:szCs w:val="36"/>
        </w:rPr>
        <w:t xml:space="preserve">% for </w:t>
      </w:r>
      <w:r>
        <w:rPr>
          <w:rFonts w:cs="Times New Roman"/>
          <w:bCs/>
          <w:sz w:val="24"/>
          <w:szCs w:val="36"/>
        </w:rPr>
        <w:t>submitted question,</w:t>
      </w:r>
      <w:r w:rsidR="001A38CD" w:rsidRPr="00221082">
        <w:rPr>
          <w:rFonts w:cs="Times New Roman"/>
          <w:bCs/>
          <w:sz w:val="24"/>
          <w:szCs w:val="36"/>
        </w:rPr>
        <w:t xml:space="preserve"> 1% for facilitating question </w:t>
      </w:r>
      <w:r>
        <w:rPr>
          <w:rFonts w:cs="Times New Roman"/>
          <w:bCs/>
          <w:sz w:val="24"/>
          <w:szCs w:val="36"/>
        </w:rPr>
        <w:t>,</w:t>
      </w:r>
      <w:r w:rsidR="001A38CD" w:rsidRPr="00221082">
        <w:rPr>
          <w:rFonts w:cs="Times New Roman"/>
          <w:bCs/>
          <w:sz w:val="24"/>
          <w:szCs w:val="36"/>
        </w:rPr>
        <w:t xml:space="preserve"> </w:t>
      </w:r>
      <w:r>
        <w:rPr>
          <w:rFonts w:cs="Times New Roman"/>
          <w:bCs/>
          <w:sz w:val="24"/>
          <w:szCs w:val="36"/>
        </w:rPr>
        <w:t xml:space="preserve">and </w:t>
      </w:r>
      <w:r w:rsidR="001A38CD" w:rsidRPr="00221082">
        <w:rPr>
          <w:rFonts w:cs="Times New Roman"/>
          <w:bCs/>
          <w:sz w:val="24"/>
          <w:szCs w:val="36"/>
        </w:rPr>
        <w:t>2% f</w:t>
      </w:r>
      <w:r>
        <w:rPr>
          <w:rFonts w:cs="Times New Roman"/>
          <w:bCs/>
          <w:sz w:val="24"/>
          <w:szCs w:val="36"/>
        </w:rPr>
        <w:t>or participation in discussions during seminar session</w:t>
      </w:r>
      <w:r w:rsidR="001A38CD" w:rsidRPr="00221082">
        <w:rPr>
          <w:rFonts w:cs="Times New Roman"/>
          <w:bCs/>
          <w:sz w:val="24"/>
          <w:szCs w:val="36"/>
        </w:rPr>
        <w:t>.</w:t>
      </w:r>
    </w:p>
    <w:p w14:paraId="47110557" w14:textId="79C2DE2C" w:rsidR="001A38CD" w:rsidRPr="001A38CD" w:rsidRDefault="001A38CD" w:rsidP="001A38CD">
      <w:pPr>
        <w:pStyle w:val="ListParagraph"/>
        <w:numPr>
          <w:ilvl w:val="0"/>
          <w:numId w:val="5"/>
        </w:numPr>
        <w:autoSpaceDE w:val="0"/>
        <w:autoSpaceDN w:val="0"/>
        <w:adjustRightInd w:val="0"/>
        <w:spacing w:after="0" w:line="240" w:lineRule="auto"/>
        <w:rPr>
          <w:rFonts w:cs="Times New Roman"/>
          <w:bCs/>
          <w:sz w:val="24"/>
          <w:szCs w:val="36"/>
        </w:rPr>
      </w:pPr>
      <w:r w:rsidRPr="001A38CD">
        <w:rPr>
          <w:rFonts w:cs="Times New Roman"/>
          <w:bCs/>
          <w:sz w:val="24"/>
          <w:szCs w:val="36"/>
        </w:rPr>
        <w:t>Students will submit</w:t>
      </w:r>
      <w:r w:rsidR="00D63709">
        <w:rPr>
          <w:rFonts w:cs="Times New Roman"/>
          <w:bCs/>
          <w:sz w:val="24"/>
          <w:szCs w:val="36"/>
        </w:rPr>
        <w:t xml:space="preserve"> a </w:t>
      </w:r>
      <w:r w:rsidR="00CA5E3D">
        <w:rPr>
          <w:rFonts w:cs="Times New Roman"/>
          <w:bCs/>
          <w:sz w:val="24"/>
          <w:szCs w:val="36"/>
        </w:rPr>
        <w:t>d</w:t>
      </w:r>
      <w:r w:rsidR="00D63709">
        <w:rPr>
          <w:rFonts w:cs="Times New Roman"/>
          <w:bCs/>
          <w:sz w:val="24"/>
          <w:szCs w:val="36"/>
        </w:rPr>
        <w:t xml:space="preserve">iscussion </w:t>
      </w:r>
      <w:r w:rsidR="00CA5E3D">
        <w:rPr>
          <w:rFonts w:cs="Times New Roman"/>
          <w:bCs/>
          <w:sz w:val="24"/>
          <w:szCs w:val="36"/>
        </w:rPr>
        <w:t>q</w:t>
      </w:r>
      <w:r w:rsidR="00D63709">
        <w:rPr>
          <w:rFonts w:cs="Times New Roman"/>
          <w:bCs/>
          <w:sz w:val="24"/>
          <w:szCs w:val="36"/>
        </w:rPr>
        <w:t>uestion</w:t>
      </w:r>
      <w:r w:rsidRPr="001A38CD">
        <w:rPr>
          <w:rFonts w:cs="Times New Roman"/>
          <w:bCs/>
          <w:sz w:val="24"/>
          <w:szCs w:val="36"/>
        </w:rPr>
        <w:t xml:space="preserve"> for each of the 3 assigned Discussion Papers. </w:t>
      </w:r>
    </w:p>
    <w:p w14:paraId="29AF35C5" w14:textId="676C883B" w:rsidR="004D2555" w:rsidRPr="001A38CD" w:rsidRDefault="00221082" w:rsidP="004D2555">
      <w:pPr>
        <w:pStyle w:val="ListParagraph"/>
        <w:numPr>
          <w:ilvl w:val="0"/>
          <w:numId w:val="5"/>
        </w:numPr>
        <w:autoSpaceDE w:val="0"/>
        <w:autoSpaceDN w:val="0"/>
        <w:adjustRightInd w:val="0"/>
        <w:spacing w:after="0" w:line="240" w:lineRule="auto"/>
        <w:rPr>
          <w:rFonts w:cs="Times New Roman"/>
          <w:bCs/>
          <w:sz w:val="24"/>
          <w:szCs w:val="36"/>
        </w:rPr>
      </w:pPr>
      <w:r>
        <w:rPr>
          <w:rFonts w:cs="Times New Roman"/>
          <w:bCs/>
          <w:sz w:val="24"/>
          <w:szCs w:val="36"/>
        </w:rPr>
        <w:t>D</w:t>
      </w:r>
      <w:r w:rsidR="004D2555" w:rsidRPr="001A38CD">
        <w:rPr>
          <w:rFonts w:cs="Times New Roman"/>
          <w:bCs/>
          <w:sz w:val="24"/>
          <w:szCs w:val="36"/>
        </w:rPr>
        <w:t xml:space="preserve">iscussion questions </w:t>
      </w:r>
      <w:r>
        <w:rPr>
          <w:rFonts w:cs="Times New Roman"/>
          <w:bCs/>
          <w:sz w:val="24"/>
          <w:szCs w:val="36"/>
        </w:rPr>
        <w:t xml:space="preserve">must be </w:t>
      </w:r>
      <w:r w:rsidRPr="00D63709">
        <w:rPr>
          <w:rStyle w:val="Strong"/>
        </w:rPr>
        <w:t xml:space="preserve">submitted </w:t>
      </w:r>
      <w:r w:rsidR="004D2555" w:rsidRPr="00D63709">
        <w:rPr>
          <w:rStyle w:val="Strong"/>
        </w:rPr>
        <w:t xml:space="preserve">by 4pm </w:t>
      </w:r>
      <w:r w:rsidR="00D63709" w:rsidRPr="00D63709">
        <w:rPr>
          <w:rStyle w:val="Strong"/>
        </w:rPr>
        <w:t xml:space="preserve">on Friday of </w:t>
      </w:r>
      <w:r w:rsidR="004D2555" w:rsidRPr="00D63709">
        <w:rPr>
          <w:rStyle w:val="Strong"/>
        </w:rPr>
        <w:t>the week prior</w:t>
      </w:r>
      <w:r w:rsidR="004D2555" w:rsidRPr="001A38CD">
        <w:rPr>
          <w:rFonts w:cs="Times New Roman"/>
          <w:bCs/>
          <w:sz w:val="24"/>
          <w:szCs w:val="36"/>
        </w:rPr>
        <w:t xml:space="preserve"> to the seminar discussion period for each of the papers.</w:t>
      </w:r>
    </w:p>
    <w:p w14:paraId="7306ADD9" w14:textId="1EB90221" w:rsidR="001A38CD" w:rsidRPr="001A38CD" w:rsidRDefault="001A38CD" w:rsidP="001A38CD">
      <w:pPr>
        <w:pStyle w:val="ListParagraph"/>
        <w:numPr>
          <w:ilvl w:val="0"/>
          <w:numId w:val="5"/>
        </w:numPr>
        <w:autoSpaceDE w:val="0"/>
        <w:autoSpaceDN w:val="0"/>
        <w:adjustRightInd w:val="0"/>
        <w:spacing w:after="0" w:line="240" w:lineRule="auto"/>
        <w:rPr>
          <w:rFonts w:cs="Times New Roman"/>
          <w:bCs/>
          <w:sz w:val="24"/>
          <w:szCs w:val="36"/>
        </w:rPr>
      </w:pPr>
      <w:r w:rsidRPr="001A38CD">
        <w:rPr>
          <w:rFonts w:cs="Times New Roman"/>
          <w:bCs/>
          <w:sz w:val="24"/>
          <w:szCs w:val="36"/>
        </w:rPr>
        <w:t xml:space="preserve">Students are expected to attend seminars in designated weeks and participate actively in discussions. </w:t>
      </w:r>
    </w:p>
    <w:p w14:paraId="6B4BFB2D" w14:textId="77777777" w:rsidR="00D63709" w:rsidRDefault="00D63709" w:rsidP="00344E45">
      <w:pPr>
        <w:autoSpaceDE w:val="0"/>
        <w:autoSpaceDN w:val="0"/>
        <w:adjustRightInd w:val="0"/>
        <w:spacing w:after="0" w:line="240" w:lineRule="auto"/>
        <w:rPr>
          <w:rStyle w:val="Emphasis"/>
          <w:b w:val="0"/>
          <w:i w:val="0"/>
          <w:color w:val="auto"/>
        </w:rPr>
      </w:pPr>
    </w:p>
    <w:p w14:paraId="470DD65A" w14:textId="26ED8797" w:rsidR="00744A3C" w:rsidRDefault="00B81161" w:rsidP="00344E45">
      <w:pPr>
        <w:autoSpaceDE w:val="0"/>
        <w:autoSpaceDN w:val="0"/>
        <w:adjustRightInd w:val="0"/>
        <w:spacing w:after="0" w:line="240" w:lineRule="auto"/>
        <w:rPr>
          <w:rStyle w:val="Emphasis"/>
          <w:b w:val="0"/>
          <w:i w:val="0"/>
          <w:color w:val="auto"/>
        </w:rPr>
      </w:pPr>
      <w:r>
        <w:rPr>
          <w:rStyle w:val="Emphasis"/>
          <w:b w:val="0"/>
          <w:i w:val="0"/>
          <w:color w:val="auto"/>
        </w:rPr>
        <w:t>**</w:t>
      </w:r>
      <w:r w:rsidR="00F83004">
        <w:rPr>
          <w:rStyle w:val="Emphasis"/>
          <w:b w:val="0"/>
          <w:i w:val="0"/>
          <w:color w:val="auto"/>
        </w:rPr>
        <w:t>Group Research Project (</w:t>
      </w:r>
      <w:r w:rsidR="00744A3C">
        <w:rPr>
          <w:rStyle w:val="Emphasis"/>
          <w:b w:val="0"/>
          <w:i w:val="0"/>
          <w:color w:val="auto"/>
        </w:rPr>
        <w:t>Oral Presentation</w:t>
      </w:r>
      <w:r w:rsidR="00F83004">
        <w:rPr>
          <w:rStyle w:val="Emphasis"/>
          <w:b w:val="0"/>
          <w:i w:val="0"/>
          <w:color w:val="auto"/>
        </w:rPr>
        <w:t>)</w:t>
      </w:r>
      <w:r w:rsidR="00744A3C">
        <w:rPr>
          <w:rStyle w:val="Emphasis"/>
          <w:b w:val="0"/>
          <w:i w:val="0"/>
          <w:color w:val="auto"/>
        </w:rPr>
        <w:t>:</w:t>
      </w:r>
      <w:r w:rsidR="001A38CD">
        <w:rPr>
          <w:rStyle w:val="Emphasis"/>
          <w:b w:val="0"/>
          <w:i w:val="0"/>
          <w:color w:val="auto"/>
        </w:rPr>
        <w:t xml:space="preserve"> </w:t>
      </w:r>
    </w:p>
    <w:p w14:paraId="04C80CE7" w14:textId="77777777" w:rsidR="00F83004" w:rsidRDefault="001A38CD" w:rsidP="001A38CD">
      <w:pPr>
        <w:numPr>
          <w:ilvl w:val="0"/>
          <w:numId w:val="6"/>
        </w:numPr>
        <w:autoSpaceDE w:val="0"/>
        <w:autoSpaceDN w:val="0"/>
        <w:adjustRightInd w:val="0"/>
        <w:spacing w:after="0" w:line="240" w:lineRule="auto"/>
        <w:rPr>
          <w:rFonts w:cs="Times New Roman"/>
          <w:bCs/>
          <w:sz w:val="24"/>
          <w:szCs w:val="36"/>
        </w:rPr>
      </w:pPr>
      <w:r w:rsidRPr="001A38CD">
        <w:rPr>
          <w:rFonts w:cs="Times New Roman"/>
          <w:bCs/>
          <w:sz w:val="24"/>
          <w:szCs w:val="36"/>
        </w:rPr>
        <w:t xml:space="preserve">Students will complete a major group </w:t>
      </w:r>
      <w:r w:rsidR="00EB0A3D">
        <w:rPr>
          <w:rFonts w:cs="Times New Roman"/>
          <w:bCs/>
          <w:sz w:val="24"/>
          <w:szCs w:val="36"/>
        </w:rPr>
        <w:t xml:space="preserve">research </w:t>
      </w:r>
      <w:r w:rsidRPr="001A38CD">
        <w:rPr>
          <w:rFonts w:cs="Times New Roman"/>
          <w:bCs/>
          <w:sz w:val="24"/>
          <w:szCs w:val="36"/>
        </w:rPr>
        <w:t>project on a specific environmental issue or policy. This project will be presented in class.</w:t>
      </w:r>
    </w:p>
    <w:p w14:paraId="48E9ED5F" w14:textId="52191569" w:rsidR="001A38CD" w:rsidRDefault="00F83004" w:rsidP="001A38CD">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 xml:space="preserve">Each group is required to prepare and submit a Group Contract signed by all members of the group. The Group Contract is intended to help with project planning and group performance during the research project and will include </w:t>
      </w:r>
      <w:r w:rsidRPr="00F83004">
        <w:rPr>
          <w:rFonts w:cs="Times New Roman"/>
          <w:bCs/>
          <w:sz w:val="24"/>
          <w:szCs w:val="36"/>
          <w:lang w:val="en-CA"/>
        </w:rPr>
        <w:t xml:space="preserve">a description of the expectations and responsibilities of each member of the group, and a realistic timeline (or milestones) for completion of specific project components and activities. The group contract must be signed by all members of the group, and be submitted </w:t>
      </w:r>
      <w:r>
        <w:rPr>
          <w:rFonts w:cs="Times New Roman"/>
          <w:bCs/>
          <w:sz w:val="24"/>
          <w:szCs w:val="36"/>
          <w:lang w:val="en-CA"/>
        </w:rPr>
        <w:t xml:space="preserve">to Dropbox by </w:t>
      </w:r>
      <w:r w:rsidRPr="00F83004">
        <w:rPr>
          <w:rFonts w:cs="Times New Roman"/>
          <w:b/>
          <w:bCs/>
          <w:sz w:val="24"/>
          <w:szCs w:val="36"/>
          <w:lang w:val="en-CA"/>
        </w:rPr>
        <w:t>4pm on Thursday Feb 4</w:t>
      </w:r>
      <w:r>
        <w:rPr>
          <w:rFonts w:cs="Times New Roman"/>
          <w:bCs/>
          <w:sz w:val="24"/>
          <w:szCs w:val="36"/>
          <w:lang w:val="en-CA"/>
        </w:rPr>
        <w:t xml:space="preserve">. </w:t>
      </w:r>
      <w:r w:rsidR="00B81161">
        <w:rPr>
          <w:rFonts w:cs="Times New Roman"/>
          <w:bCs/>
          <w:sz w:val="24"/>
          <w:szCs w:val="36"/>
        </w:rPr>
        <w:t xml:space="preserve">For any group that fails to </w:t>
      </w:r>
      <w:r w:rsidR="00B81161" w:rsidRPr="00B81161">
        <w:rPr>
          <w:rFonts w:cs="Times New Roman"/>
          <w:bCs/>
          <w:sz w:val="24"/>
          <w:szCs w:val="36"/>
        </w:rPr>
        <w:t xml:space="preserve">submit </w:t>
      </w:r>
      <w:r w:rsidR="00B81161">
        <w:rPr>
          <w:rFonts w:cs="Times New Roman"/>
          <w:bCs/>
          <w:sz w:val="24"/>
          <w:szCs w:val="36"/>
        </w:rPr>
        <w:t>a signed contract</w:t>
      </w:r>
      <w:r w:rsidR="00B81161" w:rsidRPr="00B81161">
        <w:rPr>
          <w:rFonts w:cs="Times New Roman"/>
          <w:bCs/>
          <w:sz w:val="24"/>
          <w:szCs w:val="36"/>
        </w:rPr>
        <w:t xml:space="preserve">, a 10% deduction will be applied to </w:t>
      </w:r>
      <w:r w:rsidR="00B81161">
        <w:rPr>
          <w:rFonts w:cs="Times New Roman"/>
          <w:bCs/>
          <w:sz w:val="24"/>
          <w:szCs w:val="36"/>
        </w:rPr>
        <w:t xml:space="preserve">the </w:t>
      </w:r>
      <w:r w:rsidR="00B81161" w:rsidRPr="00B81161">
        <w:rPr>
          <w:rFonts w:cs="Times New Roman"/>
          <w:bCs/>
          <w:sz w:val="24"/>
          <w:szCs w:val="36"/>
        </w:rPr>
        <w:t>group project grade.</w:t>
      </w:r>
    </w:p>
    <w:p w14:paraId="17AEAEFB" w14:textId="6DFF4628" w:rsidR="00CA5E3D" w:rsidRPr="001A38CD" w:rsidRDefault="00B81161" w:rsidP="00CA5E3D">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S</w:t>
      </w:r>
      <w:r w:rsidR="00CA5E3D">
        <w:rPr>
          <w:rFonts w:cs="Times New Roman"/>
          <w:bCs/>
          <w:sz w:val="24"/>
          <w:szCs w:val="36"/>
        </w:rPr>
        <w:t xml:space="preserve">tudents will complete </w:t>
      </w:r>
      <w:r w:rsidR="00CA5E3D" w:rsidRPr="00CA5E3D">
        <w:rPr>
          <w:rFonts w:cs="Times New Roman"/>
          <w:bCs/>
          <w:sz w:val="24"/>
          <w:szCs w:val="36"/>
        </w:rPr>
        <w:t xml:space="preserve">peer evaluations for every member of </w:t>
      </w:r>
      <w:r w:rsidR="00CA5E3D">
        <w:rPr>
          <w:rFonts w:cs="Times New Roman"/>
          <w:bCs/>
          <w:sz w:val="24"/>
          <w:szCs w:val="36"/>
        </w:rPr>
        <w:t>their group. Peer</w:t>
      </w:r>
      <w:r w:rsidR="00CA5E3D" w:rsidRPr="00CA5E3D">
        <w:rPr>
          <w:rFonts w:cs="Times New Roman"/>
          <w:bCs/>
          <w:sz w:val="24"/>
          <w:szCs w:val="36"/>
        </w:rPr>
        <w:t xml:space="preserve"> evaluations will be used at the Instructor’s discretion to modify the grade of any individual based on their level of contributions and participation in all aspects of the group project. If you do not submit peer evaluations, a 10% deduction will be applied to your individual group project grade.</w:t>
      </w:r>
    </w:p>
    <w:p w14:paraId="6AF4FE1A" w14:textId="77777777" w:rsidR="001A38CD" w:rsidRDefault="001A38CD" w:rsidP="00344E45">
      <w:pPr>
        <w:autoSpaceDE w:val="0"/>
        <w:autoSpaceDN w:val="0"/>
        <w:adjustRightInd w:val="0"/>
        <w:spacing w:after="0" w:line="240" w:lineRule="auto"/>
        <w:rPr>
          <w:rStyle w:val="Emphasis"/>
          <w:b w:val="0"/>
          <w:i w:val="0"/>
          <w:color w:val="auto"/>
        </w:rPr>
      </w:pPr>
    </w:p>
    <w:p w14:paraId="08966ED5" w14:textId="4B82EEE0" w:rsidR="00744A3C" w:rsidRDefault="00C31377" w:rsidP="00344E45">
      <w:pPr>
        <w:autoSpaceDE w:val="0"/>
        <w:autoSpaceDN w:val="0"/>
        <w:adjustRightInd w:val="0"/>
        <w:spacing w:after="0" w:line="240" w:lineRule="auto"/>
        <w:rPr>
          <w:rStyle w:val="Emphasis"/>
          <w:b w:val="0"/>
          <w:i w:val="0"/>
          <w:color w:val="auto"/>
        </w:rPr>
      </w:pPr>
      <w:r>
        <w:rPr>
          <w:rStyle w:val="Emphasis"/>
          <w:b w:val="0"/>
          <w:i w:val="0"/>
          <w:color w:val="auto"/>
        </w:rPr>
        <w:t>***</w:t>
      </w:r>
      <w:r w:rsidR="00744A3C">
        <w:rPr>
          <w:rStyle w:val="Emphasis"/>
          <w:b w:val="0"/>
          <w:i w:val="0"/>
          <w:color w:val="auto"/>
        </w:rPr>
        <w:t>Evaluations of Oral Presentations:</w:t>
      </w:r>
    </w:p>
    <w:p w14:paraId="7BEEA352" w14:textId="478FE96F" w:rsidR="001A38CD" w:rsidRPr="001A38CD" w:rsidRDefault="001A38CD" w:rsidP="001A38CD">
      <w:pPr>
        <w:numPr>
          <w:ilvl w:val="0"/>
          <w:numId w:val="6"/>
        </w:numPr>
        <w:autoSpaceDE w:val="0"/>
        <w:autoSpaceDN w:val="0"/>
        <w:adjustRightInd w:val="0"/>
        <w:spacing w:after="0" w:line="240" w:lineRule="auto"/>
        <w:rPr>
          <w:rFonts w:cs="Times New Roman"/>
          <w:bCs/>
          <w:sz w:val="24"/>
          <w:szCs w:val="36"/>
        </w:rPr>
      </w:pPr>
      <w:r w:rsidRPr="001A38CD">
        <w:rPr>
          <w:rFonts w:cs="Times New Roman"/>
          <w:bCs/>
          <w:sz w:val="24"/>
          <w:szCs w:val="36"/>
        </w:rPr>
        <w:t>Students will evaluate 2 randomly determined presentations</w:t>
      </w:r>
      <w:r w:rsidR="00CA5E3D">
        <w:rPr>
          <w:rFonts w:cs="Times New Roman"/>
          <w:bCs/>
          <w:sz w:val="24"/>
          <w:szCs w:val="36"/>
        </w:rPr>
        <w:t xml:space="preserve"> by other groups</w:t>
      </w:r>
      <w:r w:rsidRPr="001A38CD">
        <w:rPr>
          <w:rFonts w:cs="Times New Roman"/>
          <w:bCs/>
          <w:sz w:val="24"/>
          <w:szCs w:val="36"/>
        </w:rPr>
        <w:t>.  You will not know which group presentations you are evaluating until you arrive at class.</w:t>
      </w:r>
      <w:r w:rsidR="00CA5E3D" w:rsidRPr="00CA5E3D">
        <w:rPr>
          <w:rFonts w:cs="Times New Roman"/>
          <w:bCs/>
          <w:sz w:val="24"/>
          <w:szCs w:val="36"/>
        </w:rPr>
        <w:t xml:space="preserve"> If you miss </w:t>
      </w:r>
      <w:r w:rsidR="00CA5E3D">
        <w:rPr>
          <w:rFonts w:cs="Times New Roman"/>
          <w:bCs/>
          <w:sz w:val="24"/>
          <w:szCs w:val="36"/>
        </w:rPr>
        <w:t xml:space="preserve">a presentation </w:t>
      </w:r>
      <w:r w:rsidR="00CA5E3D" w:rsidRPr="00CA5E3D">
        <w:rPr>
          <w:rFonts w:cs="Times New Roman"/>
          <w:bCs/>
          <w:sz w:val="24"/>
          <w:szCs w:val="36"/>
        </w:rPr>
        <w:t>evaluation</w:t>
      </w:r>
      <w:r w:rsidR="00CA5E3D">
        <w:rPr>
          <w:rFonts w:cs="Times New Roman"/>
          <w:bCs/>
          <w:sz w:val="24"/>
          <w:szCs w:val="36"/>
        </w:rPr>
        <w:t>,</w:t>
      </w:r>
      <w:r w:rsidR="00CA5E3D" w:rsidRPr="00CA5E3D">
        <w:rPr>
          <w:rFonts w:cs="Times New Roman"/>
          <w:bCs/>
          <w:sz w:val="24"/>
          <w:szCs w:val="36"/>
        </w:rPr>
        <w:t xml:space="preserve"> then yo</w:t>
      </w:r>
      <w:r w:rsidR="00CA5E3D">
        <w:rPr>
          <w:rFonts w:cs="Times New Roman"/>
          <w:bCs/>
          <w:sz w:val="24"/>
          <w:szCs w:val="36"/>
        </w:rPr>
        <w:t>u will receive no marks for that</w:t>
      </w:r>
      <w:r w:rsidR="00CA5E3D" w:rsidRPr="00CA5E3D">
        <w:rPr>
          <w:rFonts w:cs="Times New Roman"/>
          <w:bCs/>
          <w:sz w:val="24"/>
          <w:szCs w:val="36"/>
        </w:rPr>
        <w:t xml:space="preserve"> evaluation. </w:t>
      </w:r>
      <w:r w:rsidR="00CA5E3D">
        <w:rPr>
          <w:rFonts w:cs="Times New Roman"/>
          <w:bCs/>
          <w:sz w:val="24"/>
          <w:szCs w:val="36"/>
        </w:rPr>
        <w:t xml:space="preserve">Your evaluation </w:t>
      </w:r>
      <w:r w:rsidR="00CA5E3D" w:rsidRPr="00CA5E3D">
        <w:rPr>
          <w:rFonts w:cs="Times New Roman"/>
          <w:bCs/>
          <w:sz w:val="24"/>
          <w:szCs w:val="36"/>
        </w:rPr>
        <w:t>cannot be rescheduled.</w:t>
      </w:r>
    </w:p>
    <w:p w14:paraId="0CFC88F0" w14:textId="77777777" w:rsidR="001A38CD" w:rsidRPr="001A38CD" w:rsidRDefault="001A38CD" w:rsidP="001A38CD">
      <w:pPr>
        <w:numPr>
          <w:ilvl w:val="0"/>
          <w:numId w:val="6"/>
        </w:numPr>
        <w:autoSpaceDE w:val="0"/>
        <w:autoSpaceDN w:val="0"/>
        <w:adjustRightInd w:val="0"/>
        <w:spacing w:after="0" w:line="240" w:lineRule="auto"/>
        <w:rPr>
          <w:rFonts w:cs="Times New Roman"/>
          <w:bCs/>
          <w:sz w:val="24"/>
          <w:szCs w:val="36"/>
        </w:rPr>
      </w:pPr>
      <w:r w:rsidRPr="001A38CD">
        <w:rPr>
          <w:rFonts w:cs="Times New Roman"/>
          <w:bCs/>
          <w:sz w:val="24"/>
          <w:szCs w:val="36"/>
        </w:rPr>
        <w:t>Students are expected to attend and actively engage in all presentations.</w:t>
      </w:r>
    </w:p>
    <w:p w14:paraId="753B3860" w14:textId="77777777" w:rsidR="001A38CD" w:rsidRDefault="001A38CD" w:rsidP="00344E45">
      <w:pPr>
        <w:autoSpaceDE w:val="0"/>
        <w:autoSpaceDN w:val="0"/>
        <w:adjustRightInd w:val="0"/>
        <w:spacing w:after="0" w:line="240" w:lineRule="auto"/>
        <w:rPr>
          <w:rStyle w:val="Emphasis"/>
          <w:b w:val="0"/>
          <w:i w:val="0"/>
          <w:color w:val="auto"/>
        </w:rPr>
      </w:pPr>
    </w:p>
    <w:p w14:paraId="1CF3C4D4" w14:textId="77777777" w:rsidR="00561440" w:rsidRDefault="00561440" w:rsidP="00C03F89">
      <w:pPr>
        <w:pStyle w:val="Heading3"/>
      </w:pPr>
    </w:p>
    <w:p w14:paraId="7B23ED77" w14:textId="2757314A" w:rsidR="00344E45" w:rsidRPr="001A38CD" w:rsidRDefault="00344E45" w:rsidP="00C03F89">
      <w:pPr>
        <w:pStyle w:val="Heading3"/>
        <w:rPr>
          <w:b w:val="0"/>
        </w:rPr>
      </w:pPr>
      <w:r w:rsidRPr="00120B7B">
        <w:t>Final examination date and time:</w:t>
      </w:r>
      <w:r w:rsidR="001A38CD">
        <w:t xml:space="preserve"> </w:t>
      </w:r>
      <w:r w:rsidR="001A38CD">
        <w:rPr>
          <w:b w:val="0"/>
        </w:rPr>
        <w:t>There will be n</w:t>
      </w:r>
      <w:r w:rsidR="001A38CD" w:rsidRPr="001A38CD">
        <w:rPr>
          <w:b w:val="0"/>
        </w:rPr>
        <w:t>o final exam</w:t>
      </w:r>
      <w:r w:rsidR="001A38CD">
        <w:rPr>
          <w:b w:val="0"/>
        </w:rPr>
        <w:t xml:space="preserve"> for this course</w:t>
      </w:r>
      <w:r w:rsidR="001A38CD" w:rsidRPr="001A38CD">
        <w:rPr>
          <w:b w:val="0"/>
        </w:rPr>
        <w:t xml:space="preserve">. </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2B7DA9AD" w:rsidR="00454DF4" w:rsidRPr="005A4666" w:rsidRDefault="005A4666" w:rsidP="00344E45">
      <w:pPr>
        <w:autoSpaceDE w:val="0"/>
        <w:autoSpaceDN w:val="0"/>
        <w:adjustRightInd w:val="0"/>
        <w:spacing w:after="0" w:line="240" w:lineRule="auto"/>
        <w:rPr>
          <w:rFonts w:cs="Times New Roman"/>
          <w:bCs/>
          <w:color w:val="000000"/>
          <w:sz w:val="24"/>
          <w:szCs w:val="24"/>
        </w:rPr>
      </w:pPr>
      <w:r w:rsidRPr="005A4666">
        <w:rPr>
          <w:rFonts w:cs="Times New Roman"/>
          <w:bCs/>
          <w:color w:val="000000"/>
          <w:sz w:val="24"/>
          <w:szCs w:val="24"/>
        </w:rPr>
        <w:t>There is no required textbook for this course.</w:t>
      </w:r>
    </w:p>
    <w:p w14:paraId="7C7932EA" w14:textId="77777777" w:rsidR="00A24C2A" w:rsidRDefault="00A24C2A" w:rsidP="00C03F89">
      <w:pPr>
        <w:pStyle w:val="Heading3"/>
      </w:pPr>
    </w:p>
    <w:p w14:paraId="552E075D" w14:textId="77777777" w:rsidR="00344E45" w:rsidRPr="00120B7B" w:rsidRDefault="00344E45" w:rsidP="00C03F89">
      <w:pPr>
        <w:pStyle w:val="Heading3"/>
      </w:pPr>
      <w:r w:rsidRPr="00120B7B">
        <w:lastRenderedPageBreak/>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0A6F3FF" w14:textId="3D54D0DF" w:rsidR="005A4666" w:rsidRPr="005A4666" w:rsidRDefault="005A4666" w:rsidP="005A4666">
      <w:pPr>
        <w:autoSpaceDE w:val="0"/>
        <w:autoSpaceDN w:val="0"/>
        <w:adjustRightInd w:val="0"/>
        <w:spacing w:after="0" w:line="240" w:lineRule="auto"/>
        <w:rPr>
          <w:rFonts w:cs="Times New Roman"/>
          <w:bCs/>
          <w:color w:val="000000"/>
          <w:sz w:val="24"/>
          <w:szCs w:val="24"/>
        </w:rPr>
      </w:pPr>
      <w:r w:rsidRPr="005A4666">
        <w:rPr>
          <w:rFonts w:cs="Times New Roman"/>
          <w:bCs/>
          <w:color w:val="000000"/>
          <w:sz w:val="24"/>
          <w:szCs w:val="24"/>
        </w:rPr>
        <w:t>There is no re</w:t>
      </w:r>
      <w:r>
        <w:rPr>
          <w:rFonts w:cs="Times New Roman"/>
          <w:bCs/>
          <w:color w:val="000000"/>
          <w:sz w:val="24"/>
          <w:szCs w:val="24"/>
        </w:rPr>
        <w:t>commended</w:t>
      </w:r>
      <w:r w:rsidRPr="005A4666">
        <w:rPr>
          <w:rFonts w:cs="Times New Roman"/>
          <w:bCs/>
          <w:color w:val="000000"/>
          <w:sz w:val="24"/>
          <w:szCs w:val="24"/>
        </w:rPr>
        <w:t xml:space="preserve"> textbook for this course.</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0F6FE79A" w14:textId="77777777" w:rsidR="00035C74" w:rsidRDefault="00035C74" w:rsidP="00035C74">
      <w:pPr>
        <w:autoSpaceDE w:val="0"/>
        <w:autoSpaceDN w:val="0"/>
        <w:adjustRightInd w:val="0"/>
        <w:spacing w:after="0" w:line="240" w:lineRule="auto"/>
        <w:rPr>
          <w:rFonts w:cs="Times New Roman"/>
          <w:bCs/>
          <w:color w:val="000000"/>
          <w:sz w:val="24"/>
          <w:szCs w:val="24"/>
        </w:rPr>
      </w:pPr>
    </w:p>
    <w:p w14:paraId="1ED6BD05" w14:textId="3A6F6432" w:rsidR="00035C74" w:rsidRDefault="00035C74" w:rsidP="00035C74">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All </w:t>
      </w:r>
      <w:r w:rsidRPr="00035C74">
        <w:rPr>
          <w:rFonts w:cs="Times New Roman"/>
          <w:bCs/>
          <w:color w:val="000000"/>
          <w:sz w:val="24"/>
          <w:szCs w:val="24"/>
        </w:rPr>
        <w:t>Course readings</w:t>
      </w:r>
      <w:r>
        <w:rPr>
          <w:rFonts w:cs="Times New Roman"/>
          <w:bCs/>
          <w:color w:val="000000"/>
          <w:sz w:val="24"/>
          <w:szCs w:val="24"/>
        </w:rPr>
        <w:t xml:space="preserve">, lecture slides and handouts, </w:t>
      </w:r>
      <w:proofErr w:type="spellStart"/>
      <w:r>
        <w:rPr>
          <w:rFonts w:cs="Times New Roman"/>
          <w:bCs/>
          <w:color w:val="000000"/>
          <w:sz w:val="24"/>
          <w:szCs w:val="24"/>
        </w:rPr>
        <w:t>etc</w:t>
      </w:r>
      <w:proofErr w:type="spellEnd"/>
      <w:r w:rsidRPr="00035C74">
        <w:rPr>
          <w:rFonts w:cs="Times New Roman"/>
          <w:bCs/>
          <w:color w:val="000000"/>
          <w:sz w:val="24"/>
          <w:szCs w:val="24"/>
        </w:rPr>
        <w:t xml:space="preserve"> will be made available through </w:t>
      </w:r>
      <w:r>
        <w:rPr>
          <w:rFonts w:cs="Times New Roman"/>
          <w:bCs/>
          <w:color w:val="000000"/>
          <w:sz w:val="24"/>
          <w:szCs w:val="24"/>
        </w:rPr>
        <w:t xml:space="preserve">the </w:t>
      </w:r>
      <w:proofErr w:type="spellStart"/>
      <w:r w:rsidRPr="00035C74">
        <w:rPr>
          <w:rFonts w:cs="Times New Roman"/>
          <w:bCs/>
          <w:color w:val="000000"/>
          <w:sz w:val="24"/>
          <w:szCs w:val="24"/>
        </w:rPr>
        <w:t>CourseLink</w:t>
      </w:r>
      <w:proofErr w:type="spellEnd"/>
      <w:r>
        <w:rPr>
          <w:rFonts w:cs="Times New Roman"/>
          <w:bCs/>
          <w:color w:val="000000"/>
          <w:sz w:val="24"/>
          <w:szCs w:val="24"/>
        </w:rPr>
        <w:t xml:space="preserve"> site for this course</w:t>
      </w:r>
      <w:r w:rsidRPr="00035C74">
        <w:rPr>
          <w:rFonts w:cs="Times New Roman"/>
          <w:bCs/>
          <w:color w:val="000000"/>
          <w:sz w:val="24"/>
          <w:szCs w:val="24"/>
        </w:rPr>
        <w:t>.</w:t>
      </w:r>
      <w:r>
        <w:rPr>
          <w:rFonts w:cs="Times New Roman"/>
          <w:bCs/>
          <w:color w:val="000000"/>
          <w:sz w:val="24"/>
          <w:szCs w:val="24"/>
        </w:rPr>
        <w:t xml:space="preserve"> </w:t>
      </w:r>
    </w:p>
    <w:p w14:paraId="33D9C030" w14:textId="2F1E38C4" w:rsidR="00035C74" w:rsidRPr="00035C74" w:rsidRDefault="00035C74" w:rsidP="00035C74">
      <w:pPr>
        <w:autoSpaceDE w:val="0"/>
        <w:autoSpaceDN w:val="0"/>
        <w:adjustRightInd w:val="0"/>
        <w:spacing w:after="0" w:line="240" w:lineRule="auto"/>
        <w:rPr>
          <w:rFonts w:cs="Times New Roman"/>
          <w:bCs/>
          <w:color w:val="000000"/>
          <w:sz w:val="24"/>
          <w:szCs w:val="24"/>
        </w:rPr>
      </w:pPr>
      <w:r w:rsidRPr="00035C74">
        <w:rPr>
          <w:rFonts w:cs="Times New Roman"/>
          <w:bCs/>
          <w:color w:val="000000"/>
          <w:sz w:val="24"/>
          <w:szCs w:val="24"/>
        </w:rPr>
        <w:t xml:space="preserve">All assigned readings are considered required readings, unless the Instructor explicitly indicates otherwise. </w:t>
      </w:r>
    </w:p>
    <w:p w14:paraId="1F02958A" w14:textId="61DF6033" w:rsidR="00035C74" w:rsidRDefault="00035C74" w:rsidP="00035C74">
      <w:pPr>
        <w:autoSpaceDE w:val="0"/>
        <w:autoSpaceDN w:val="0"/>
        <w:adjustRightInd w:val="0"/>
        <w:spacing w:after="0" w:line="240" w:lineRule="auto"/>
        <w:rPr>
          <w:rFonts w:cs="Times New Roman"/>
          <w:bCs/>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5396BB7A" w14:textId="77777777" w:rsidR="00EB0A3D" w:rsidRDefault="00EB0A3D" w:rsidP="00387193">
      <w:pPr>
        <w:autoSpaceDE w:val="0"/>
        <w:autoSpaceDN w:val="0"/>
        <w:adjustRightInd w:val="0"/>
        <w:spacing w:after="0" w:line="240" w:lineRule="auto"/>
        <w:rPr>
          <w:rFonts w:cs="Times New Roman"/>
          <w:bCs/>
          <w:sz w:val="24"/>
          <w:szCs w:val="36"/>
          <w:lang w:val="en-CA"/>
        </w:rPr>
      </w:pPr>
    </w:p>
    <w:p w14:paraId="721DC159" w14:textId="2FC4E53D" w:rsidR="00387193" w:rsidRDefault="00387193" w:rsidP="00387193">
      <w:pPr>
        <w:autoSpaceDE w:val="0"/>
        <w:autoSpaceDN w:val="0"/>
        <w:adjustRightInd w:val="0"/>
        <w:spacing w:after="0" w:line="240" w:lineRule="auto"/>
        <w:rPr>
          <w:rFonts w:cs="Times New Roman"/>
          <w:bCs/>
          <w:sz w:val="24"/>
          <w:szCs w:val="36"/>
          <w:lang w:val="en-CA"/>
        </w:rPr>
      </w:pPr>
      <w:r>
        <w:rPr>
          <w:rFonts w:cs="Times New Roman"/>
          <w:bCs/>
          <w:sz w:val="24"/>
          <w:szCs w:val="36"/>
          <w:lang w:val="en-CA"/>
        </w:rPr>
        <w:t xml:space="preserve">All </w:t>
      </w:r>
      <w:r w:rsidR="00AD64BE">
        <w:rPr>
          <w:rFonts w:cs="Times New Roman"/>
          <w:bCs/>
          <w:sz w:val="24"/>
          <w:szCs w:val="36"/>
          <w:lang w:val="en-CA"/>
        </w:rPr>
        <w:t>written</w:t>
      </w:r>
      <w:r>
        <w:rPr>
          <w:rFonts w:cs="Times New Roman"/>
          <w:bCs/>
          <w:sz w:val="24"/>
          <w:szCs w:val="36"/>
          <w:lang w:val="en-CA"/>
        </w:rPr>
        <w:t xml:space="preserve"> assignments (i.e. </w:t>
      </w:r>
      <w:proofErr w:type="spellStart"/>
      <w:r>
        <w:rPr>
          <w:rFonts w:cs="Times New Roman"/>
          <w:bCs/>
          <w:sz w:val="24"/>
          <w:szCs w:val="36"/>
          <w:lang w:val="en-CA"/>
        </w:rPr>
        <w:t>OpEd</w:t>
      </w:r>
      <w:proofErr w:type="spellEnd"/>
      <w:r>
        <w:rPr>
          <w:rFonts w:cs="Times New Roman"/>
          <w:bCs/>
          <w:sz w:val="24"/>
          <w:szCs w:val="36"/>
          <w:lang w:val="en-CA"/>
        </w:rPr>
        <w:t xml:space="preserve"> assignment, discussion questions, peer evaluations of group project) are to be submitted to the corresponding </w:t>
      </w:r>
      <w:proofErr w:type="spellStart"/>
      <w:r>
        <w:rPr>
          <w:rFonts w:cs="Times New Roman"/>
          <w:bCs/>
          <w:sz w:val="24"/>
          <w:szCs w:val="36"/>
          <w:lang w:val="en-CA"/>
        </w:rPr>
        <w:t>DropBox</w:t>
      </w:r>
      <w:proofErr w:type="spellEnd"/>
      <w:r>
        <w:rPr>
          <w:rFonts w:cs="Times New Roman"/>
          <w:bCs/>
          <w:sz w:val="24"/>
          <w:szCs w:val="36"/>
          <w:lang w:val="en-CA"/>
        </w:rPr>
        <w:t xml:space="preserve"> in </w:t>
      </w:r>
      <w:proofErr w:type="spellStart"/>
      <w:r>
        <w:rPr>
          <w:rFonts w:cs="Times New Roman"/>
          <w:bCs/>
          <w:sz w:val="24"/>
          <w:szCs w:val="36"/>
          <w:lang w:val="en-CA"/>
        </w:rPr>
        <w:t>CourseLink</w:t>
      </w:r>
      <w:proofErr w:type="spellEnd"/>
      <w:r w:rsidR="00AD64BE">
        <w:rPr>
          <w:rFonts w:cs="Times New Roman"/>
          <w:bCs/>
          <w:sz w:val="24"/>
          <w:szCs w:val="36"/>
          <w:lang w:val="en-CA"/>
        </w:rPr>
        <w:t>, except for the evaluations of oral presentations, which are to be handed in to the Instructor at the end of the presentation session to which they apply</w:t>
      </w:r>
      <w:r>
        <w:rPr>
          <w:rFonts w:cs="Times New Roman"/>
          <w:bCs/>
          <w:sz w:val="24"/>
          <w:szCs w:val="36"/>
          <w:lang w:val="en-CA"/>
        </w:rPr>
        <w:t>.</w:t>
      </w:r>
    </w:p>
    <w:p w14:paraId="58A31EF2" w14:textId="77777777" w:rsidR="00EB0A3D" w:rsidRDefault="00EB0A3D" w:rsidP="00387193">
      <w:pPr>
        <w:autoSpaceDE w:val="0"/>
        <w:autoSpaceDN w:val="0"/>
        <w:adjustRightInd w:val="0"/>
        <w:spacing w:after="0" w:line="240" w:lineRule="auto"/>
        <w:rPr>
          <w:rFonts w:cs="Times New Roman"/>
          <w:bCs/>
          <w:sz w:val="24"/>
          <w:szCs w:val="36"/>
          <w:lang w:val="en-CA"/>
        </w:rPr>
      </w:pPr>
    </w:p>
    <w:p w14:paraId="4EDB9B6D" w14:textId="0A6086A0" w:rsidR="00387193" w:rsidRPr="00387193" w:rsidRDefault="00387193" w:rsidP="00387193">
      <w:pPr>
        <w:autoSpaceDE w:val="0"/>
        <w:autoSpaceDN w:val="0"/>
        <w:adjustRightInd w:val="0"/>
        <w:spacing w:after="0" w:line="240" w:lineRule="auto"/>
        <w:rPr>
          <w:rFonts w:cs="Times New Roman"/>
          <w:bCs/>
          <w:sz w:val="24"/>
          <w:szCs w:val="36"/>
          <w:lang w:val="en"/>
        </w:rPr>
      </w:pPr>
      <w:r w:rsidRPr="00EB0A3D">
        <w:rPr>
          <w:rStyle w:val="Strong"/>
        </w:rPr>
        <w:t>Policies related to l</w:t>
      </w:r>
      <w:r w:rsidRPr="00EB0A3D">
        <w:rPr>
          <w:rStyle w:val="Strong"/>
          <w:lang w:val="en-CA"/>
        </w:rPr>
        <w:t xml:space="preserve">ate </w:t>
      </w:r>
      <w:r w:rsidRPr="00EB0A3D">
        <w:rPr>
          <w:rStyle w:val="Strong"/>
        </w:rPr>
        <w:t xml:space="preserve">submission of specific </w:t>
      </w:r>
      <w:r w:rsidRPr="00EB0A3D">
        <w:rPr>
          <w:rStyle w:val="Strong"/>
          <w:lang w:val="en-CA"/>
        </w:rPr>
        <w:t xml:space="preserve">assignments </w:t>
      </w:r>
      <w:r w:rsidRPr="00EB0A3D">
        <w:rPr>
          <w:rStyle w:val="Strong"/>
        </w:rPr>
        <w:t>are provided below</w:t>
      </w:r>
      <w:r>
        <w:rPr>
          <w:rFonts w:cs="Times New Roman"/>
          <w:bCs/>
          <w:sz w:val="24"/>
          <w:szCs w:val="36"/>
          <w:lang w:val="en-CA"/>
        </w:rPr>
        <w:t xml:space="preserve">. </w:t>
      </w:r>
      <w:r w:rsidRPr="00387193">
        <w:rPr>
          <w:rFonts w:cs="Times New Roman"/>
          <w:bCs/>
          <w:sz w:val="24"/>
          <w:szCs w:val="36"/>
          <w:lang w:val="en-CA"/>
        </w:rPr>
        <w:t>I</w:t>
      </w:r>
      <w:r>
        <w:rPr>
          <w:rFonts w:cs="Times New Roman"/>
          <w:bCs/>
          <w:sz w:val="24"/>
          <w:szCs w:val="36"/>
          <w:lang w:val="en-CA"/>
        </w:rPr>
        <w:t>n all cases, i</w:t>
      </w:r>
      <w:r w:rsidRPr="00387193">
        <w:rPr>
          <w:rFonts w:cs="Times New Roman"/>
          <w:bCs/>
          <w:sz w:val="24"/>
          <w:szCs w:val="36"/>
          <w:lang w:val="en-CA"/>
        </w:rPr>
        <w:t xml:space="preserve">f you cannot meet a course requirement, let </w:t>
      </w:r>
      <w:r>
        <w:rPr>
          <w:rFonts w:cs="Times New Roman"/>
          <w:bCs/>
          <w:sz w:val="24"/>
          <w:szCs w:val="36"/>
          <w:lang w:val="en-CA"/>
        </w:rPr>
        <w:t>Dr. Rebecca Hallett</w:t>
      </w:r>
      <w:r w:rsidRPr="00387193">
        <w:rPr>
          <w:rFonts w:cs="Times New Roman"/>
          <w:bCs/>
          <w:sz w:val="24"/>
          <w:szCs w:val="36"/>
          <w:lang w:val="en-CA"/>
        </w:rPr>
        <w:t xml:space="preserve"> (</w:t>
      </w:r>
      <w:r>
        <w:rPr>
          <w:rFonts w:cs="Times New Roman"/>
          <w:bCs/>
          <w:sz w:val="24"/>
          <w:szCs w:val="36"/>
          <w:lang w:val="en-CA"/>
        </w:rPr>
        <w:t>rhallett</w:t>
      </w:r>
      <w:r w:rsidRPr="00387193">
        <w:rPr>
          <w:rFonts w:cs="Times New Roman"/>
          <w:bCs/>
          <w:sz w:val="24"/>
          <w:szCs w:val="36"/>
          <w:lang w:val="en-CA"/>
        </w:rPr>
        <w:t>@uoguelph.ca) know as soon as possible, and preferably before the due date.</w:t>
      </w:r>
      <w:r>
        <w:rPr>
          <w:rFonts w:cs="Times New Roman"/>
          <w:bCs/>
          <w:sz w:val="24"/>
          <w:szCs w:val="36"/>
          <w:lang w:val="en-CA"/>
        </w:rPr>
        <w:t xml:space="preserve"> </w:t>
      </w:r>
      <w:r w:rsidR="00EB0A3D">
        <w:rPr>
          <w:rFonts w:cs="Times New Roman"/>
          <w:bCs/>
          <w:sz w:val="24"/>
          <w:szCs w:val="36"/>
          <w:lang w:val="en-CA"/>
        </w:rPr>
        <w:t xml:space="preserve"> </w:t>
      </w:r>
      <w:r w:rsidR="00EB0A3D">
        <w:rPr>
          <w:rFonts w:cs="Times New Roman"/>
          <w:bCs/>
          <w:sz w:val="24"/>
          <w:szCs w:val="36"/>
          <w:lang w:val="en"/>
        </w:rPr>
        <w:t xml:space="preserve">The opportunity to write </w:t>
      </w:r>
      <w:r w:rsidR="00EB0A3D" w:rsidRPr="00EB0A3D">
        <w:rPr>
          <w:rStyle w:val="Strong"/>
        </w:rPr>
        <w:t>missed Quizzes</w:t>
      </w:r>
      <w:r w:rsidR="00EB0A3D">
        <w:rPr>
          <w:rFonts w:cs="Times New Roman"/>
          <w:bCs/>
          <w:sz w:val="24"/>
          <w:szCs w:val="36"/>
          <w:lang w:val="en"/>
        </w:rPr>
        <w:t xml:space="preserve"> and </w:t>
      </w:r>
      <w:r w:rsidR="00EB0A3D">
        <w:rPr>
          <w:rStyle w:val="Strong"/>
          <w:lang w:val="en"/>
        </w:rPr>
        <w:t>e</w:t>
      </w:r>
      <w:r w:rsidRPr="00EB0A3D">
        <w:rPr>
          <w:rStyle w:val="Strong"/>
          <w:lang w:val="en"/>
        </w:rPr>
        <w:t xml:space="preserve">xtensions </w:t>
      </w:r>
      <w:r w:rsidR="00EB0A3D" w:rsidRPr="00EB0A3D">
        <w:rPr>
          <w:rStyle w:val="Strong"/>
        </w:rPr>
        <w:t>to submitted work</w:t>
      </w:r>
      <w:r w:rsidR="00EB0A3D">
        <w:rPr>
          <w:rFonts w:cs="Times New Roman"/>
          <w:bCs/>
          <w:sz w:val="24"/>
          <w:szCs w:val="36"/>
          <w:lang w:val="en"/>
        </w:rPr>
        <w:t xml:space="preserve"> </w:t>
      </w:r>
      <w:r w:rsidRPr="00387193">
        <w:rPr>
          <w:rFonts w:cs="Times New Roman"/>
          <w:bCs/>
          <w:sz w:val="24"/>
          <w:szCs w:val="36"/>
          <w:lang w:val="en"/>
        </w:rPr>
        <w:t xml:space="preserve">will </w:t>
      </w:r>
      <w:r w:rsidRPr="00387193">
        <w:rPr>
          <w:rStyle w:val="Strong"/>
          <w:lang w:val="en"/>
        </w:rPr>
        <w:t>only</w:t>
      </w:r>
      <w:r w:rsidRPr="00387193">
        <w:rPr>
          <w:rFonts w:cs="Times New Roman"/>
          <w:bCs/>
          <w:sz w:val="24"/>
          <w:szCs w:val="36"/>
          <w:lang w:val="en"/>
        </w:rPr>
        <w:t xml:space="preserve"> be granted for medical reasons, documented by a Doctor’s note</w:t>
      </w:r>
      <w:r>
        <w:rPr>
          <w:rFonts w:cs="Times New Roman"/>
          <w:bCs/>
          <w:sz w:val="24"/>
          <w:szCs w:val="36"/>
          <w:lang w:val="en"/>
        </w:rPr>
        <w:t xml:space="preserve">; </w:t>
      </w:r>
      <w:r w:rsidRPr="00387193">
        <w:rPr>
          <w:rFonts w:cs="Times New Roman"/>
          <w:bCs/>
          <w:sz w:val="24"/>
          <w:szCs w:val="36"/>
          <w:lang w:val="en"/>
        </w:rPr>
        <w:t>or for documented compassionated reasons, at the discretion of the Instructor.</w:t>
      </w:r>
    </w:p>
    <w:p w14:paraId="2215ED02" w14:textId="67F61CE7" w:rsidR="00387193" w:rsidRDefault="00387193" w:rsidP="00387193">
      <w:pPr>
        <w:autoSpaceDE w:val="0"/>
        <w:autoSpaceDN w:val="0"/>
        <w:adjustRightInd w:val="0"/>
        <w:spacing w:after="0" w:line="240" w:lineRule="auto"/>
        <w:rPr>
          <w:rFonts w:cs="Times New Roman"/>
          <w:bCs/>
          <w:sz w:val="24"/>
          <w:szCs w:val="36"/>
          <w:lang w:val="en-CA"/>
        </w:rPr>
      </w:pPr>
    </w:p>
    <w:p w14:paraId="3F20A9EC" w14:textId="696B375D" w:rsidR="00387193" w:rsidRDefault="00387193" w:rsidP="00387193">
      <w:pPr>
        <w:autoSpaceDE w:val="0"/>
        <w:autoSpaceDN w:val="0"/>
        <w:adjustRightInd w:val="0"/>
        <w:spacing w:after="0" w:line="240" w:lineRule="auto"/>
        <w:rPr>
          <w:rFonts w:cs="Times New Roman"/>
          <w:bCs/>
          <w:sz w:val="24"/>
          <w:szCs w:val="36"/>
          <w:lang w:val="en-CA"/>
        </w:rPr>
      </w:pPr>
      <w:r>
        <w:rPr>
          <w:rFonts w:cs="Times New Roman"/>
          <w:bCs/>
          <w:color w:val="000000"/>
          <w:sz w:val="24"/>
          <w:szCs w:val="24"/>
        </w:rPr>
        <w:t>Opinion Editorial:</w:t>
      </w:r>
      <w:r w:rsidRPr="00387193">
        <w:rPr>
          <w:rFonts w:cs="Times New Roman"/>
          <w:bCs/>
          <w:sz w:val="24"/>
          <w:szCs w:val="36"/>
          <w:lang w:val="en-CA"/>
        </w:rPr>
        <w:t xml:space="preserve"> </w:t>
      </w:r>
    </w:p>
    <w:p w14:paraId="7FAF52E5" w14:textId="1EAD6FB5" w:rsidR="00387193" w:rsidRPr="00387193" w:rsidRDefault="00387193" w:rsidP="00035C74">
      <w:pPr>
        <w:pStyle w:val="ListParagraph"/>
        <w:numPr>
          <w:ilvl w:val="0"/>
          <w:numId w:val="11"/>
        </w:numPr>
        <w:autoSpaceDE w:val="0"/>
        <w:autoSpaceDN w:val="0"/>
        <w:adjustRightInd w:val="0"/>
        <w:spacing w:after="0" w:line="240" w:lineRule="auto"/>
        <w:rPr>
          <w:rStyle w:val="Emphasis"/>
          <w:b w:val="0"/>
          <w:i w:val="0"/>
          <w:color w:val="auto"/>
        </w:rPr>
      </w:pPr>
      <w:r w:rsidRPr="00387193">
        <w:rPr>
          <w:rFonts w:cs="Times New Roman"/>
          <w:bCs/>
          <w:sz w:val="24"/>
          <w:szCs w:val="36"/>
          <w:lang w:val="en-CA"/>
        </w:rPr>
        <w:t xml:space="preserve">Late submissions will be penalized 10% per day and will no longer be accepted a week after the due date.  </w:t>
      </w:r>
    </w:p>
    <w:p w14:paraId="040C285C" w14:textId="77777777" w:rsidR="00387193" w:rsidRDefault="00387193" w:rsidP="00035C74">
      <w:pPr>
        <w:autoSpaceDE w:val="0"/>
        <w:autoSpaceDN w:val="0"/>
        <w:adjustRightInd w:val="0"/>
        <w:spacing w:after="0" w:line="240" w:lineRule="auto"/>
        <w:rPr>
          <w:rStyle w:val="Emphasis"/>
          <w:b w:val="0"/>
          <w:i w:val="0"/>
          <w:color w:val="auto"/>
        </w:rPr>
      </w:pPr>
    </w:p>
    <w:p w14:paraId="1A47E46A" w14:textId="77777777" w:rsidR="00035C74" w:rsidRDefault="00035C74" w:rsidP="00035C74">
      <w:pPr>
        <w:autoSpaceDE w:val="0"/>
        <w:autoSpaceDN w:val="0"/>
        <w:adjustRightInd w:val="0"/>
        <w:spacing w:after="0" w:line="240" w:lineRule="auto"/>
        <w:rPr>
          <w:rStyle w:val="Emphasis"/>
          <w:b w:val="0"/>
          <w:i w:val="0"/>
          <w:color w:val="auto"/>
        </w:rPr>
      </w:pPr>
      <w:r>
        <w:rPr>
          <w:rStyle w:val="Emphasis"/>
          <w:b w:val="0"/>
          <w:i w:val="0"/>
          <w:color w:val="auto"/>
        </w:rPr>
        <w:t xml:space="preserve">Discussion Papers: </w:t>
      </w:r>
    </w:p>
    <w:p w14:paraId="1A142A2B" w14:textId="54E794EC" w:rsidR="00035C74" w:rsidRPr="00035C74" w:rsidRDefault="00035C74" w:rsidP="00035C74">
      <w:pPr>
        <w:pStyle w:val="ListParagraph"/>
        <w:numPr>
          <w:ilvl w:val="0"/>
          <w:numId w:val="5"/>
        </w:numPr>
        <w:autoSpaceDE w:val="0"/>
        <w:autoSpaceDN w:val="0"/>
        <w:adjustRightInd w:val="0"/>
        <w:spacing w:after="0" w:line="240" w:lineRule="auto"/>
        <w:rPr>
          <w:rStyle w:val="Emphasis"/>
          <w:b w:val="0"/>
          <w:i w:val="0"/>
          <w:color w:val="auto"/>
        </w:rPr>
      </w:pPr>
      <w:r w:rsidRPr="00035C74">
        <w:rPr>
          <w:rFonts w:cs="Times New Roman"/>
          <w:bCs/>
          <w:sz w:val="24"/>
          <w:szCs w:val="36"/>
        </w:rPr>
        <w:t xml:space="preserve">Students must submit discussion questions according to the schedule for their assigned session (A or B). </w:t>
      </w:r>
    </w:p>
    <w:p w14:paraId="29FFAE59" w14:textId="77777777" w:rsidR="00035C74" w:rsidRDefault="00035C74" w:rsidP="00035C74">
      <w:pPr>
        <w:pStyle w:val="ListParagraph"/>
        <w:numPr>
          <w:ilvl w:val="0"/>
          <w:numId w:val="5"/>
        </w:numPr>
        <w:autoSpaceDE w:val="0"/>
        <w:autoSpaceDN w:val="0"/>
        <w:adjustRightInd w:val="0"/>
        <w:spacing w:after="0" w:line="240" w:lineRule="auto"/>
        <w:rPr>
          <w:rFonts w:cs="Times New Roman"/>
          <w:bCs/>
          <w:sz w:val="24"/>
          <w:szCs w:val="36"/>
        </w:rPr>
      </w:pPr>
      <w:r>
        <w:rPr>
          <w:rFonts w:cs="Times New Roman"/>
          <w:bCs/>
          <w:sz w:val="24"/>
          <w:szCs w:val="36"/>
        </w:rPr>
        <w:t>D</w:t>
      </w:r>
      <w:r w:rsidRPr="001A38CD">
        <w:rPr>
          <w:rFonts w:cs="Times New Roman"/>
          <w:bCs/>
          <w:sz w:val="24"/>
          <w:szCs w:val="36"/>
        </w:rPr>
        <w:t xml:space="preserve">iscussion questions </w:t>
      </w:r>
      <w:r>
        <w:rPr>
          <w:rFonts w:cs="Times New Roman"/>
          <w:bCs/>
          <w:sz w:val="24"/>
          <w:szCs w:val="36"/>
        </w:rPr>
        <w:t xml:space="preserve">must be </w:t>
      </w:r>
      <w:r w:rsidRPr="00D63709">
        <w:rPr>
          <w:rStyle w:val="Strong"/>
        </w:rPr>
        <w:t>submitted by 4pm on Friday of the week prior</w:t>
      </w:r>
      <w:r w:rsidRPr="001A38CD">
        <w:rPr>
          <w:rFonts w:cs="Times New Roman"/>
          <w:bCs/>
          <w:sz w:val="24"/>
          <w:szCs w:val="36"/>
        </w:rPr>
        <w:t xml:space="preserve"> to the seminar discussion period for each of the papers.</w:t>
      </w:r>
    </w:p>
    <w:p w14:paraId="5348F641" w14:textId="65F46C88" w:rsidR="00035C74" w:rsidRDefault="00035C74" w:rsidP="00035C74">
      <w:pPr>
        <w:pStyle w:val="ListParagraph"/>
        <w:numPr>
          <w:ilvl w:val="0"/>
          <w:numId w:val="5"/>
        </w:numPr>
        <w:autoSpaceDE w:val="0"/>
        <w:autoSpaceDN w:val="0"/>
        <w:adjustRightInd w:val="0"/>
        <w:spacing w:after="0" w:line="240" w:lineRule="auto"/>
        <w:rPr>
          <w:rFonts w:cs="Times New Roman"/>
          <w:bCs/>
          <w:sz w:val="24"/>
          <w:szCs w:val="36"/>
        </w:rPr>
      </w:pPr>
      <w:r>
        <w:rPr>
          <w:rFonts w:cs="Times New Roman"/>
          <w:bCs/>
          <w:sz w:val="24"/>
          <w:szCs w:val="36"/>
        </w:rPr>
        <w:t xml:space="preserve">There will be a 50% penalty for discussion questions submitted up to 24 </w:t>
      </w:r>
      <w:proofErr w:type="spellStart"/>
      <w:r>
        <w:rPr>
          <w:rFonts w:cs="Times New Roman"/>
          <w:bCs/>
          <w:sz w:val="24"/>
          <w:szCs w:val="36"/>
        </w:rPr>
        <w:t>hrs</w:t>
      </w:r>
      <w:proofErr w:type="spellEnd"/>
      <w:r>
        <w:rPr>
          <w:rFonts w:cs="Times New Roman"/>
          <w:bCs/>
          <w:sz w:val="24"/>
          <w:szCs w:val="36"/>
        </w:rPr>
        <w:t xml:space="preserve"> late (i.e. 1% of final mark), and discussion questions will not be accepted if they are more than 24 </w:t>
      </w:r>
      <w:proofErr w:type="spellStart"/>
      <w:r>
        <w:rPr>
          <w:rFonts w:cs="Times New Roman"/>
          <w:bCs/>
          <w:sz w:val="24"/>
          <w:szCs w:val="36"/>
        </w:rPr>
        <w:t>hrs</w:t>
      </w:r>
      <w:proofErr w:type="spellEnd"/>
      <w:r>
        <w:rPr>
          <w:rFonts w:cs="Times New Roman"/>
          <w:bCs/>
          <w:sz w:val="24"/>
          <w:szCs w:val="36"/>
        </w:rPr>
        <w:t xml:space="preserve"> late.</w:t>
      </w:r>
    </w:p>
    <w:p w14:paraId="7EA3429A" w14:textId="77777777" w:rsidR="00387193" w:rsidRDefault="00387193" w:rsidP="00387193">
      <w:pPr>
        <w:autoSpaceDE w:val="0"/>
        <w:autoSpaceDN w:val="0"/>
        <w:adjustRightInd w:val="0"/>
        <w:spacing w:after="0" w:line="240" w:lineRule="auto"/>
        <w:rPr>
          <w:rFonts w:cs="Times New Roman"/>
          <w:bCs/>
          <w:sz w:val="24"/>
          <w:szCs w:val="36"/>
        </w:rPr>
      </w:pPr>
    </w:p>
    <w:p w14:paraId="405E63FC" w14:textId="6CFAB48B" w:rsidR="00F83004" w:rsidRDefault="00F83004" w:rsidP="00F83004">
      <w:pPr>
        <w:autoSpaceDE w:val="0"/>
        <w:autoSpaceDN w:val="0"/>
        <w:adjustRightInd w:val="0"/>
        <w:spacing w:after="0" w:line="240" w:lineRule="auto"/>
        <w:rPr>
          <w:rStyle w:val="Emphasis"/>
          <w:b w:val="0"/>
          <w:i w:val="0"/>
          <w:color w:val="auto"/>
        </w:rPr>
      </w:pPr>
      <w:r>
        <w:rPr>
          <w:rStyle w:val="Emphasis"/>
          <w:b w:val="0"/>
          <w:i w:val="0"/>
          <w:color w:val="auto"/>
        </w:rPr>
        <w:t xml:space="preserve">Group Research Project (Oral Presentation) – Group Contract: </w:t>
      </w:r>
    </w:p>
    <w:p w14:paraId="11BA126F" w14:textId="77777777" w:rsidR="00B81161" w:rsidRPr="00B81161" w:rsidRDefault="00F83004" w:rsidP="00F83004">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 xml:space="preserve">Each group is required to prepare and submit a Group Contract signed by all members of the group. The Group Contract </w:t>
      </w:r>
      <w:r w:rsidR="00B81161">
        <w:rPr>
          <w:rFonts w:cs="Times New Roman"/>
          <w:bCs/>
          <w:sz w:val="24"/>
          <w:szCs w:val="36"/>
        </w:rPr>
        <w:t>must</w:t>
      </w:r>
      <w:r w:rsidRPr="00F83004">
        <w:rPr>
          <w:rFonts w:cs="Times New Roman"/>
          <w:bCs/>
          <w:sz w:val="24"/>
          <w:szCs w:val="36"/>
          <w:lang w:val="en-CA"/>
        </w:rPr>
        <w:t xml:space="preserve"> be submitted </w:t>
      </w:r>
      <w:r>
        <w:rPr>
          <w:rFonts w:cs="Times New Roman"/>
          <w:bCs/>
          <w:sz w:val="24"/>
          <w:szCs w:val="36"/>
          <w:lang w:val="en-CA"/>
        </w:rPr>
        <w:t xml:space="preserve">to Dropbox by </w:t>
      </w:r>
      <w:r w:rsidRPr="00F83004">
        <w:rPr>
          <w:rFonts w:cs="Times New Roman"/>
          <w:b/>
          <w:bCs/>
          <w:sz w:val="24"/>
          <w:szCs w:val="36"/>
          <w:lang w:val="en-CA"/>
        </w:rPr>
        <w:t>4pm on Thursday Feb 4</w:t>
      </w:r>
      <w:r>
        <w:rPr>
          <w:rFonts w:cs="Times New Roman"/>
          <w:bCs/>
          <w:sz w:val="24"/>
          <w:szCs w:val="36"/>
          <w:lang w:val="en-CA"/>
        </w:rPr>
        <w:t xml:space="preserve">. </w:t>
      </w:r>
    </w:p>
    <w:p w14:paraId="67AAC5D9" w14:textId="0E21629B" w:rsidR="00B81161" w:rsidRPr="00B81161" w:rsidRDefault="00B81161" w:rsidP="00B81161">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lastRenderedPageBreak/>
        <w:t xml:space="preserve">For any group that fails to </w:t>
      </w:r>
      <w:r w:rsidRPr="00B81161">
        <w:rPr>
          <w:rFonts w:cs="Times New Roman"/>
          <w:bCs/>
          <w:sz w:val="24"/>
          <w:szCs w:val="36"/>
        </w:rPr>
        <w:t xml:space="preserve">submit </w:t>
      </w:r>
      <w:r>
        <w:rPr>
          <w:rFonts w:cs="Times New Roman"/>
          <w:bCs/>
          <w:sz w:val="24"/>
          <w:szCs w:val="36"/>
        </w:rPr>
        <w:t>a signed contract</w:t>
      </w:r>
      <w:r w:rsidRPr="00B81161">
        <w:rPr>
          <w:rFonts w:cs="Times New Roman"/>
          <w:bCs/>
          <w:sz w:val="24"/>
          <w:szCs w:val="36"/>
        </w:rPr>
        <w:t xml:space="preserve">, a 10% deduction will be applied to </w:t>
      </w:r>
      <w:r>
        <w:rPr>
          <w:rFonts w:cs="Times New Roman"/>
          <w:bCs/>
          <w:sz w:val="24"/>
          <w:szCs w:val="36"/>
        </w:rPr>
        <w:t xml:space="preserve">the </w:t>
      </w:r>
      <w:r w:rsidRPr="00B81161">
        <w:rPr>
          <w:rFonts w:cs="Times New Roman"/>
          <w:bCs/>
          <w:sz w:val="24"/>
          <w:szCs w:val="36"/>
        </w:rPr>
        <w:t xml:space="preserve">group project grade. </w:t>
      </w:r>
    </w:p>
    <w:p w14:paraId="31D080E4" w14:textId="77777777" w:rsidR="00B81161" w:rsidRDefault="00B81161" w:rsidP="00387193">
      <w:pPr>
        <w:autoSpaceDE w:val="0"/>
        <w:autoSpaceDN w:val="0"/>
        <w:adjustRightInd w:val="0"/>
        <w:spacing w:after="0" w:line="240" w:lineRule="auto"/>
        <w:rPr>
          <w:rStyle w:val="Emphasis"/>
          <w:b w:val="0"/>
          <w:i w:val="0"/>
          <w:color w:val="auto"/>
        </w:rPr>
      </w:pPr>
    </w:p>
    <w:p w14:paraId="121B569F" w14:textId="03798606" w:rsidR="00387193" w:rsidRDefault="00F83004" w:rsidP="00387193">
      <w:pPr>
        <w:autoSpaceDE w:val="0"/>
        <w:autoSpaceDN w:val="0"/>
        <w:adjustRightInd w:val="0"/>
        <w:spacing w:after="0" w:line="240" w:lineRule="auto"/>
        <w:rPr>
          <w:rStyle w:val="Emphasis"/>
          <w:b w:val="0"/>
          <w:i w:val="0"/>
          <w:color w:val="auto"/>
        </w:rPr>
      </w:pPr>
      <w:r>
        <w:rPr>
          <w:rStyle w:val="Emphasis"/>
          <w:b w:val="0"/>
          <w:i w:val="0"/>
          <w:color w:val="auto"/>
        </w:rPr>
        <w:t>Group Research Project (</w:t>
      </w:r>
      <w:r w:rsidR="00387193">
        <w:rPr>
          <w:rStyle w:val="Emphasis"/>
          <w:b w:val="0"/>
          <w:i w:val="0"/>
          <w:color w:val="auto"/>
        </w:rPr>
        <w:t>Oral Presentation</w:t>
      </w:r>
      <w:r>
        <w:rPr>
          <w:rStyle w:val="Emphasis"/>
          <w:b w:val="0"/>
          <w:i w:val="0"/>
          <w:color w:val="auto"/>
        </w:rPr>
        <w:t>)</w:t>
      </w:r>
      <w:r w:rsidR="00387193">
        <w:rPr>
          <w:rStyle w:val="Emphasis"/>
          <w:b w:val="0"/>
          <w:i w:val="0"/>
          <w:color w:val="auto"/>
        </w:rPr>
        <w:t xml:space="preserve"> - Peer Evaluations: </w:t>
      </w:r>
    </w:p>
    <w:p w14:paraId="2A106A2E" w14:textId="77777777" w:rsidR="00AD64BE" w:rsidRDefault="00387193" w:rsidP="00387193">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 xml:space="preserve">Students will complete </w:t>
      </w:r>
      <w:r w:rsidRPr="00CA5E3D">
        <w:rPr>
          <w:rFonts w:cs="Times New Roman"/>
          <w:bCs/>
          <w:sz w:val="24"/>
          <w:szCs w:val="36"/>
        </w:rPr>
        <w:t xml:space="preserve">peer evaluations for every member of </w:t>
      </w:r>
      <w:r>
        <w:rPr>
          <w:rFonts w:cs="Times New Roman"/>
          <w:bCs/>
          <w:sz w:val="24"/>
          <w:szCs w:val="36"/>
        </w:rPr>
        <w:t>their group. Peer</w:t>
      </w:r>
      <w:r w:rsidRPr="00CA5E3D">
        <w:rPr>
          <w:rFonts w:cs="Times New Roman"/>
          <w:bCs/>
          <w:sz w:val="24"/>
          <w:szCs w:val="36"/>
        </w:rPr>
        <w:t xml:space="preserve"> evaluations will be used at the Instructor’s discretion to modify the grade of any individual based on their level of contributions and participation in all aspects of the group project. </w:t>
      </w:r>
    </w:p>
    <w:p w14:paraId="292C57E1" w14:textId="77777777" w:rsidR="00AD64BE" w:rsidRDefault="00AD64BE" w:rsidP="00387193">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 xml:space="preserve">Peer Evaluations must be </w:t>
      </w:r>
      <w:r w:rsidRPr="00AD64BE">
        <w:rPr>
          <w:rStyle w:val="Strong"/>
        </w:rPr>
        <w:t>submitted by 5pm on the day following</w:t>
      </w:r>
      <w:r>
        <w:rPr>
          <w:rFonts w:cs="Times New Roman"/>
          <w:bCs/>
          <w:sz w:val="24"/>
          <w:szCs w:val="36"/>
        </w:rPr>
        <w:t xml:space="preserve"> your </w:t>
      </w:r>
      <w:r w:rsidRPr="00AD64BE">
        <w:rPr>
          <w:rFonts w:cs="Times New Roman"/>
          <w:bCs/>
          <w:sz w:val="24"/>
          <w:szCs w:val="36"/>
        </w:rPr>
        <w:t>oral presentation</w:t>
      </w:r>
      <w:r>
        <w:rPr>
          <w:rFonts w:cs="Times New Roman"/>
          <w:bCs/>
          <w:sz w:val="24"/>
          <w:szCs w:val="36"/>
        </w:rPr>
        <w:t xml:space="preserve">. </w:t>
      </w:r>
    </w:p>
    <w:p w14:paraId="76CEDEFF" w14:textId="25341966" w:rsidR="00387193" w:rsidRPr="001A38CD" w:rsidRDefault="00387193" w:rsidP="00387193">
      <w:pPr>
        <w:numPr>
          <w:ilvl w:val="0"/>
          <w:numId w:val="6"/>
        </w:numPr>
        <w:autoSpaceDE w:val="0"/>
        <w:autoSpaceDN w:val="0"/>
        <w:adjustRightInd w:val="0"/>
        <w:spacing w:after="0" w:line="240" w:lineRule="auto"/>
        <w:rPr>
          <w:rFonts w:cs="Times New Roman"/>
          <w:bCs/>
          <w:sz w:val="24"/>
          <w:szCs w:val="36"/>
        </w:rPr>
      </w:pPr>
      <w:r w:rsidRPr="00CA5E3D">
        <w:rPr>
          <w:rFonts w:cs="Times New Roman"/>
          <w:bCs/>
          <w:sz w:val="24"/>
          <w:szCs w:val="36"/>
        </w:rPr>
        <w:t>If you do not submit peer evaluations, a 10% deduction will be applied to your individual group project grade.</w:t>
      </w:r>
      <w:r>
        <w:rPr>
          <w:rFonts w:cs="Times New Roman"/>
          <w:bCs/>
          <w:sz w:val="24"/>
          <w:szCs w:val="36"/>
        </w:rPr>
        <w:t xml:space="preserve"> </w:t>
      </w:r>
    </w:p>
    <w:p w14:paraId="69CDAAB8" w14:textId="77777777" w:rsidR="00387193" w:rsidRDefault="00387193" w:rsidP="00387193">
      <w:pPr>
        <w:autoSpaceDE w:val="0"/>
        <w:autoSpaceDN w:val="0"/>
        <w:adjustRightInd w:val="0"/>
        <w:spacing w:after="0" w:line="240" w:lineRule="auto"/>
        <w:rPr>
          <w:rFonts w:cs="Times New Roman"/>
          <w:bCs/>
          <w:sz w:val="24"/>
          <w:szCs w:val="36"/>
        </w:rPr>
      </w:pPr>
    </w:p>
    <w:p w14:paraId="3A7FA7F4" w14:textId="77777777" w:rsidR="00AD64BE" w:rsidRDefault="00AD64BE" w:rsidP="00AD64BE">
      <w:pPr>
        <w:autoSpaceDE w:val="0"/>
        <w:autoSpaceDN w:val="0"/>
        <w:adjustRightInd w:val="0"/>
        <w:spacing w:after="0" w:line="240" w:lineRule="auto"/>
        <w:rPr>
          <w:rStyle w:val="Emphasis"/>
          <w:b w:val="0"/>
          <w:i w:val="0"/>
          <w:color w:val="auto"/>
        </w:rPr>
      </w:pPr>
      <w:r>
        <w:rPr>
          <w:rStyle w:val="Emphasis"/>
          <w:b w:val="0"/>
          <w:i w:val="0"/>
          <w:color w:val="auto"/>
        </w:rPr>
        <w:t>Evaluations of Oral Presentations:</w:t>
      </w:r>
    </w:p>
    <w:p w14:paraId="3F4831E1" w14:textId="34195203" w:rsidR="00AD64BE" w:rsidRDefault="00AD64BE" w:rsidP="00AD64BE">
      <w:pPr>
        <w:numPr>
          <w:ilvl w:val="0"/>
          <w:numId w:val="6"/>
        </w:numPr>
        <w:autoSpaceDE w:val="0"/>
        <w:autoSpaceDN w:val="0"/>
        <w:adjustRightInd w:val="0"/>
        <w:spacing w:after="0" w:line="240" w:lineRule="auto"/>
        <w:rPr>
          <w:rFonts w:cs="Times New Roman"/>
          <w:bCs/>
          <w:sz w:val="24"/>
          <w:szCs w:val="36"/>
        </w:rPr>
      </w:pPr>
      <w:r>
        <w:rPr>
          <w:rFonts w:cs="Times New Roman"/>
          <w:bCs/>
          <w:sz w:val="24"/>
          <w:szCs w:val="36"/>
        </w:rPr>
        <w:t xml:space="preserve">Evaluations of the presentations to which you are randomly assigned are to be </w:t>
      </w:r>
      <w:r w:rsidRPr="00EB0A3D">
        <w:rPr>
          <w:rStyle w:val="Strong"/>
        </w:rPr>
        <w:t>handed in to the Instructor at the end of the presentation session</w:t>
      </w:r>
      <w:r>
        <w:rPr>
          <w:rFonts w:cs="Times New Roman"/>
          <w:bCs/>
          <w:sz w:val="24"/>
          <w:szCs w:val="36"/>
        </w:rPr>
        <w:t xml:space="preserve"> to which they apply.</w:t>
      </w:r>
    </w:p>
    <w:p w14:paraId="4E5B1255" w14:textId="067ACADB" w:rsidR="00AD64BE" w:rsidRPr="001A38CD" w:rsidRDefault="00AD64BE" w:rsidP="00AD64BE">
      <w:pPr>
        <w:numPr>
          <w:ilvl w:val="0"/>
          <w:numId w:val="6"/>
        </w:numPr>
        <w:autoSpaceDE w:val="0"/>
        <w:autoSpaceDN w:val="0"/>
        <w:adjustRightInd w:val="0"/>
        <w:spacing w:after="0" w:line="240" w:lineRule="auto"/>
        <w:rPr>
          <w:rFonts w:cs="Times New Roman"/>
          <w:bCs/>
          <w:sz w:val="24"/>
          <w:szCs w:val="36"/>
        </w:rPr>
      </w:pPr>
      <w:r w:rsidRPr="00CA5E3D">
        <w:rPr>
          <w:rFonts w:cs="Times New Roman"/>
          <w:bCs/>
          <w:sz w:val="24"/>
          <w:szCs w:val="36"/>
        </w:rPr>
        <w:t xml:space="preserve">If you miss </w:t>
      </w:r>
      <w:r>
        <w:rPr>
          <w:rFonts w:cs="Times New Roman"/>
          <w:bCs/>
          <w:sz w:val="24"/>
          <w:szCs w:val="36"/>
        </w:rPr>
        <w:t xml:space="preserve">a presentation </w:t>
      </w:r>
      <w:r w:rsidRPr="00CA5E3D">
        <w:rPr>
          <w:rFonts w:cs="Times New Roman"/>
          <w:bCs/>
          <w:sz w:val="24"/>
          <w:szCs w:val="36"/>
        </w:rPr>
        <w:t>evaluation</w:t>
      </w:r>
      <w:r>
        <w:rPr>
          <w:rFonts w:cs="Times New Roman"/>
          <w:bCs/>
          <w:sz w:val="24"/>
          <w:szCs w:val="36"/>
        </w:rPr>
        <w:t>,</w:t>
      </w:r>
      <w:r w:rsidRPr="00CA5E3D">
        <w:rPr>
          <w:rFonts w:cs="Times New Roman"/>
          <w:bCs/>
          <w:sz w:val="24"/>
          <w:szCs w:val="36"/>
        </w:rPr>
        <w:t xml:space="preserve"> then yo</w:t>
      </w:r>
      <w:r>
        <w:rPr>
          <w:rFonts w:cs="Times New Roman"/>
          <w:bCs/>
          <w:sz w:val="24"/>
          <w:szCs w:val="36"/>
        </w:rPr>
        <w:t>u will receive 0 marks for that</w:t>
      </w:r>
      <w:r w:rsidRPr="00CA5E3D">
        <w:rPr>
          <w:rFonts w:cs="Times New Roman"/>
          <w:bCs/>
          <w:sz w:val="24"/>
          <w:szCs w:val="36"/>
        </w:rPr>
        <w:t xml:space="preserve"> evaluation. </w:t>
      </w:r>
      <w:r>
        <w:rPr>
          <w:rFonts w:cs="Times New Roman"/>
          <w:bCs/>
          <w:sz w:val="24"/>
          <w:szCs w:val="36"/>
        </w:rPr>
        <w:t xml:space="preserve">Your evaluation </w:t>
      </w:r>
      <w:r w:rsidRPr="00CA5E3D">
        <w:rPr>
          <w:rFonts w:cs="Times New Roman"/>
          <w:bCs/>
          <w:sz w:val="24"/>
          <w:szCs w:val="36"/>
        </w:rPr>
        <w:t>cannot be rescheduled.</w:t>
      </w:r>
    </w:p>
    <w:p w14:paraId="7745594C" w14:textId="77777777" w:rsidR="00AD64BE" w:rsidRDefault="00AD64BE" w:rsidP="00387193">
      <w:pPr>
        <w:autoSpaceDE w:val="0"/>
        <w:autoSpaceDN w:val="0"/>
        <w:adjustRightInd w:val="0"/>
        <w:spacing w:after="0" w:line="240" w:lineRule="auto"/>
        <w:rPr>
          <w:rFonts w:cs="Times New Roman"/>
          <w:bCs/>
          <w:sz w:val="24"/>
          <w:szCs w:val="36"/>
        </w:rPr>
      </w:pPr>
    </w:p>
    <w:p w14:paraId="5203550B" w14:textId="77777777" w:rsidR="00B81161" w:rsidRPr="00387193" w:rsidRDefault="00B81161" w:rsidP="00387193">
      <w:pPr>
        <w:autoSpaceDE w:val="0"/>
        <w:autoSpaceDN w:val="0"/>
        <w:adjustRightInd w:val="0"/>
        <w:spacing w:after="0" w:line="240" w:lineRule="auto"/>
        <w:rPr>
          <w:rFonts w:cs="Times New Roman"/>
          <w:bCs/>
          <w:sz w:val="24"/>
          <w:szCs w:val="36"/>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EB0A3D" w:rsidRDefault="004973B0" w:rsidP="004973B0">
      <w:pPr>
        <w:autoSpaceDE w:val="0"/>
        <w:autoSpaceDN w:val="0"/>
        <w:adjustRightInd w:val="0"/>
        <w:spacing w:after="0" w:line="240" w:lineRule="auto"/>
        <w:rPr>
          <w:rFonts w:cs="Times New Roman"/>
          <w:sz w:val="24"/>
          <w:szCs w:val="24"/>
          <w:lang w:val="en-GB"/>
        </w:rPr>
      </w:pPr>
    </w:p>
    <w:p w14:paraId="2D0F38C9" w14:textId="4439BD1E" w:rsidR="00EB0A3D" w:rsidRPr="00EB0A3D" w:rsidRDefault="00EB0A3D" w:rsidP="00EB0A3D">
      <w:pPr>
        <w:autoSpaceDE w:val="0"/>
        <w:autoSpaceDN w:val="0"/>
        <w:adjustRightInd w:val="0"/>
        <w:spacing w:after="0" w:line="240" w:lineRule="auto"/>
        <w:rPr>
          <w:rFonts w:cs="Times New Roman"/>
          <w:bCs/>
          <w:sz w:val="24"/>
          <w:szCs w:val="36"/>
        </w:rPr>
      </w:pPr>
      <w:r w:rsidRPr="00EB0A3D">
        <w:rPr>
          <w:rFonts w:cs="Times New Roman"/>
          <w:bCs/>
          <w:sz w:val="24"/>
          <w:szCs w:val="36"/>
        </w:rPr>
        <w:t>Group work is required on the Group Research Project, which includes group meetings, preparation of group contract and an oral presentation. All group members are expected to participate and contribute equally to the research and oral presentation. Group participation will be evaluated through group peer evaluation. All group members are expected to behave professionally and ethically in all group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Default="004973B0" w:rsidP="004973B0">
      <w:pPr>
        <w:autoSpaceDE w:val="0"/>
        <w:autoSpaceDN w:val="0"/>
        <w:adjustRightInd w:val="0"/>
        <w:spacing w:after="0" w:line="240" w:lineRule="auto"/>
        <w:rPr>
          <w:rFonts w:cs="Times New Roman"/>
          <w:b/>
          <w:sz w:val="24"/>
          <w:szCs w:val="24"/>
        </w:rPr>
      </w:pPr>
    </w:p>
    <w:p w14:paraId="3515673A" w14:textId="2D0B945E" w:rsidR="004973B0" w:rsidRPr="00EB0A3D" w:rsidRDefault="004973B0" w:rsidP="004973B0">
      <w:pPr>
        <w:autoSpaceDE w:val="0"/>
        <w:autoSpaceDN w:val="0"/>
        <w:adjustRightInd w:val="0"/>
        <w:spacing w:after="0" w:line="240" w:lineRule="auto"/>
        <w:rPr>
          <w:rStyle w:val="Emphasis"/>
          <w:b w:val="0"/>
          <w:i w:val="0"/>
          <w:color w:val="auto"/>
        </w:rPr>
      </w:pPr>
      <w:r w:rsidRPr="00EB0A3D">
        <w:rPr>
          <w:rStyle w:val="Emphasis"/>
          <w:b w:val="0"/>
          <w:i w:val="0"/>
          <w:color w:val="auto"/>
        </w:rPr>
        <w:t xml:space="preserve">Electronic recording of classes is expressly forbidden without consent of the </w:t>
      </w:r>
      <w:r w:rsidR="00EB0A3D" w:rsidRPr="00EB0A3D">
        <w:rPr>
          <w:rStyle w:val="Emphasis"/>
          <w:b w:val="0"/>
          <w:i w:val="0"/>
          <w:color w:val="auto"/>
        </w:rPr>
        <w:t>instructor and the presenter (i.e. the instructor, guest lecturer, or student)</w:t>
      </w:r>
      <w:r w:rsidR="001E3DF9" w:rsidRPr="00EB0A3D">
        <w:rPr>
          <w:rStyle w:val="Emphasis"/>
          <w:b w:val="0"/>
          <w:i w:val="0"/>
          <w:color w:val="auto"/>
        </w:rPr>
        <w:t xml:space="preserve">. </w:t>
      </w:r>
      <w:r w:rsidRPr="00EB0A3D">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the student's control may affect academic performance. Support is provided to accommodate </w:t>
      </w:r>
      <w:r w:rsidRPr="008E71E8">
        <w:rPr>
          <w:rFonts w:eastAsia="Times New Roman" w:cs="Times New Roman"/>
          <w:sz w:val="24"/>
          <w:szCs w:val="24"/>
        </w:rPr>
        <w:lastRenderedPageBreak/>
        <w:t>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 xml:space="preserve">used as an important component in the Faculty Tenure and </w:t>
      </w:r>
      <w:r w:rsidRPr="00801D9A">
        <w:rPr>
          <w:rFonts w:cs="Times New Roman"/>
          <w:color w:val="000000"/>
          <w:sz w:val="24"/>
          <w:szCs w:val="24"/>
        </w:rPr>
        <w:lastRenderedPageBreak/>
        <w:t>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037F85F1" w14:textId="77777777" w:rsidR="00383560" w:rsidRDefault="00383560" w:rsidP="00C405CE">
      <w:pPr>
        <w:autoSpaceDE w:val="0"/>
        <w:autoSpaceDN w:val="0"/>
        <w:adjustRightInd w:val="0"/>
        <w:spacing w:after="0" w:line="240" w:lineRule="auto"/>
        <w:rPr>
          <w:rStyle w:val="Hyperlink"/>
          <w:sz w:val="24"/>
          <w:szCs w:val="24"/>
          <w:u w:val="none"/>
        </w:rPr>
      </w:pPr>
    </w:p>
    <w:p w14:paraId="4E422480" w14:textId="77777777" w:rsidR="00383560" w:rsidRDefault="00383560"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w:t>
      </w:r>
      <w:bookmarkStart w:id="0" w:name="_GoBack"/>
      <w:bookmarkEnd w:id="0"/>
      <w:r w:rsidRPr="00120B7B">
        <w:t>rmation</w:t>
      </w:r>
    </w:p>
    <w:p w14:paraId="56EC739C" w14:textId="77777777" w:rsidR="002A415C" w:rsidRPr="00120B7B" w:rsidRDefault="002A415C" w:rsidP="00D14A46">
      <w:pPr>
        <w:autoSpaceDE w:val="0"/>
        <w:autoSpaceDN w:val="0"/>
        <w:adjustRightInd w:val="0"/>
        <w:spacing w:after="0" w:line="240" w:lineRule="auto"/>
        <w:rPr>
          <w:rFonts w:cs="Times New Roman"/>
          <w:b/>
          <w:i/>
          <w:color w:val="FF0000"/>
          <w:sz w:val="24"/>
          <w:szCs w:val="24"/>
          <w:lang w:val="en-GB"/>
        </w:rPr>
      </w:pPr>
    </w:p>
    <w:p w14:paraId="4D910507" w14:textId="77777777" w:rsidR="00D14A46" w:rsidRDefault="00D14A46" w:rsidP="00D14A46">
      <w:pPr>
        <w:spacing w:after="0" w:line="240" w:lineRule="auto"/>
        <w:rPr>
          <w:rFonts w:cs="Times New Roman"/>
          <w:bCs/>
          <w:sz w:val="24"/>
          <w:szCs w:val="36"/>
          <w:lang w:val="en-CA"/>
        </w:rPr>
      </w:pPr>
      <w:r w:rsidRPr="00D14A46">
        <w:rPr>
          <w:rStyle w:val="Strong"/>
          <w:lang w:val="en-CA"/>
        </w:rPr>
        <w:t>Copies of out-of-class assignments</w:t>
      </w:r>
      <w:r w:rsidRPr="00D14A46">
        <w:rPr>
          <w:rStyle w:val="Strong"/>
        </w:rPr>
        <w:t>:</w:t>
      </w:r>
      <w:r>
        <w:rPr>
          <w:rFonts w:cs="Times New Roman"/>
          <w:bCs/>
          <w:sz w:val="24"/>
          <w:szCs w:val="36"/>
          <w:lang w:val="en-CA"/>
        </w:rPr>
        <w:t xml:space="preserve"> </w:t>
      </w:r>
    </w:p>
    <w:p w14:paraId="6735E077" w14:textId="4F7ABDD3" w:rsidR="00D14A46" w:rsidRPr="00D14A46" w:rsidRDefault="00D14A46" w:rsidP="00D14A46">
      <w:pPr>
        <w:spacing w:after="0" w:line="240" w:lineRule="auto"/>
        <w:rPr>
          <w:rFonts w:cs="Times New Roman"/>
          <w:bCs/>
          <w:sz w:val="24"/>
          <w:szCs w:val="36"/>
          <w:lang w:val="en-CA"/>
        </w:rPr>
      </w:pPr>
      <w:r w:rsidRPr="00D14A46">
        <w:rPr>
          <w:rFonts w:cs="Times New Roman"/>
          <w:bCs/>
          <w:sz w:val="24"/>
          <w:szCs w:val="36"/>
          <w:lang w:val="en-CA"/>
        </w:rPr>
        <w:t>Keep paper and/or other reliable electronic back-up copies of all out-of-class assignments: you may be asked to resubmit work at any time.</w:t>
      </w:r>
    </w:p>
    <w:sectPr w:rsidR="00D14A46" w:rsidRPr="00D14A46"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9BF"/>
    <w:multiLevelType w:val="hybridMultilevel"/>
    <w:tmpl w:val="DF30E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034459"/>
    <w:multiLevelType w:val="hybridMultilevel"/>
    <w:tmpl w:val="8F540970"/>
    <w:lvl w:ilvl="0" w:tplc="8BDE4B32">
      <w:start w:val="1"/>
      <w:numFmt w:val="decimal"/>
      <w:lvlText w:val="%1."/>
      <w:lvlJc w:val="left"/>
      <w:pPr>
        <w:ind w:left="360" w:hanging="360"/>
      </w:pPr>
      <w:rPr>
        <w:rFonts w:hint="default"/>
        <w:b/>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B4E651E"/>
    <w:multiLevelType w:val="hybridMultilevel"/>
    <w:tmpl w:val="DEFAA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855CC2"/>
    <w:multiLevelType w:val="hybridMultilevel"/>
    <w:tmpl w:val="B2BA3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E31609"/>
    <w:multiLevelType w:val="hybridMultilevel"/>
    <w:tmpl w:val="F4947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FD4E81"/>
    <w:multiLevelType w:val="hybridMultilevel"/>
    <w:tmpl w:val="1658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E51ADB"/>
    <w:multiLevelType w:val="hybridMultilevel"/>
    <w:tmpl w:val="F780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3766F3"/>
    <w:multiLevelType w:val="hybridMultilevel"/>
    <w:tmpl w:val="8DBC0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280D36"/>
    <w:multiLevelType w:val="hybridMultilevel"/>
    <w:tmpl w:val="05E6BD7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322B1B"/>
    <w:multiLevelType w:val="hybridMultilevel"/>
    <w:tmpl w:val="BEA45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4"/>
  </w:num>
  <w:num w:numId="6">
    <w:abstractNumId w:val="0"/>
  </w:num>
  <w:num w:numId="7">
    <w:abstractNumId w:val="3"/>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35C74"/>
    <w:rsid w:val="000460C2"/>
    <w:rsid w:val="00063D9B"/>
    <w:rsid w:val="00100E42"/>
    <w:rsid w:val="00120B7B"/>
    <w:rsid w:val="00135923"/>
    <w:rsid w:val="001905AF"/>
    <w:rsid w:val="001A38CD"/>
    <w:rsid w:val="001A6846"/>
    <w:rsid w:val="001E3DF9"/>
    <w:rsid w:val="00217E1C"/>
    <w:rsid w:val="00221082"/>
    <w:rsid w:val="0022180E"/>
    <w:rsid w:val="00224224"/>
    <w:rsid w:val="002331CE"/>
    <w:rsid w:val="002400EF"/>
    <w:rsid w:val="00243317"/>
    <w:rsid w:val="00244565"/>
    <w:rsid w:val="002532BF"/>
    <w:rsid w:val="002A415C"/>
    <w:rsid w:val="002B1BDC"/>
    <w:rsid w:val="002D14A4"/>
    <w:rsid w:val="002F5DE7"/>
    <w:rsid w:val="00344E45"/>
    <w:rsid w:val="00351D9F"/>
    <w:rsid w:val="00363CAA"/>
    <w:rsid w:val="00381273"/>
    <w:rsid w:val="00383560"/>
    <w:rsid w:val="00387193"/>
    <w:rsid w:val="003B30A7"/>
    <w:rsid w:val="003E44C6"/>
    <w:rsid w:val="003F36E1"/>
    <w:rsid w:val="00402818"/>
    <w:rsid w:val="00405963"/>
    <w:rsid w:val="00454DF4"/>
    <w:rsid w:val="004973B0"/>
    <w:rsid w:val="004D2555"/>
    <w:rsid w:val="004E42DC"/>
    <w:rsid w:val="004E5C7F"/>
    <w:rsid w:val="00561440"/>
    <w:rsid w:val="005A4666"/>
    <w:rsid w:val="005C3529"/>
    <w:rsid w:val="005C58DF"/>
    <w:rsid w:val="005E1477"/>
    <w:rsid w:val="00616685"/>
    <w:rsid w:val="006472F2"/>
    <w:rsid w:val="006D1DE3"/>
    <w:rsid w:val="006D2A8B"/>
    <w:rsid w:val="006E3ADE"/>
    <w:rsid w:val="00744A3C"/>
    <w:rsid w:val="007E62E0"/>
    <w:rsid w:val="007F1643"/>
    <w:rsid w:val="00801D9A"/>
    <w:rsid w:val="008044CD"/>
    <w:rsid w:val="00815B18"/>
    <w:rsid w:val="00825F74"/>
    <w:rsid w:val="00866634"/>
    <w:rsid w:val="00883376"/>
    <w:rsid w:val="0088531D"/>
    <w:rsid w:val="008A7E6B"/>
    <w:rsid w:val="008E71E8"/>
    <w:rsid w:val="00901A93"/>
    <w:rsid w:val="00941439"/>
    <w:rsid w:val="00955F38"/>
    <w:rsid w:val="00A011C1"/>
    <w:rsid w:val="00A24C2A"/>
    <w:rsid w:val="00A74602"/>
    <w:rsid w:val="00A908EA"/>
    <w:rsid w:val="00A910CF"/>
    <w:rsid w:val="00AB6D40"/>
    <w:rsid w:val="00AC5031"/>
    <w:rsid w:val="00AD64BE"/>
    <w:rsid w:val="00AE4F66"/>
    <w:rsid w:val="00B1503E"/>
    <w:rsid w:val="00B64BA7"/>
    <w:rsid w:val="00B761FD"/>
    <w:rsid w:val="00B81161"/>
    <w:rsid w:val="00B9344E"/>
    <w:rsid w:val="00BB7CDF"/>
    <w:rsid w:val="00BC715F"/>
    <w:rsid w:val="00BD0627"/>
    <w:rsid w:val="00C03F89"/>
    <w:rsid w:val="00C1785B"/>
    <w:rsid w:val="00C31377"/>
    <w:rsid w:val="00C405CE"/>
    <w:rsid w:val="00C53AD3"/>
    <w:rsid w:val="00C6390F"/>
    <w:rsid w:val="00C9495C"/>
    <w:rsid w:val="00CA4993"/>
    <w:rsid w:val="00CA5E3D"/>
    <w:rsid w:val="00CB45BD"/>
    <w:rsid w:val="00D14A46"/>
    <w:rsid w:val="00D31269"/>
    <w:rsid w:val="00D41DC9"/>
    <w:rsid w:val="00D63709"/>
    <w:rsid w:val="00DA1703"/>
    <w:rsid w:val="00DA2638"/>
    <w:rsid w:val="00DC6544"/>
    <w:rsid w:val="00DD3E45"/>
    <w:rsid w:val="00DD7338"/>
    <w:rsid w:val="00E133CE"/>
    <w:rsid w:val="00E24C2E"/>
    <w:rsid w:val="00E41CD8"/>
    <w:rsid w:val="00E50E12"/>
    <w:rsid w:val="00E6754D"/>
    <w:rsid w:val="00E71AD7"/>
    <w:rsid w:val="00E84B69"/>
    <w:rsid w:val="00EB0A3D"/>
    <w:rsid w:val="00EF5F86"/>
    <w:rsid w:val="00F06234"/>
    <w:rsid w:val="00F54458"/>
    <w:rsid w:val="00F8300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84B69"/>
    <w:rPr>
      <w:i/>
      <w:iCs/>
      <w:color w:val="000000" w:themeColor="text1"/>
    </w:rPr>
  </w:style>
  <w:style w:type="character" w:customStyle="1" w:styleId="QuoteChar">
    <w:name w:val="Quote Char"/>
    <w:basedOn w:val="DefaultParagraphFont"/>
    <w:link w:val="Quote"/>
    <w:uiPriority w:val="29"/>
    <w:rsid w:val="00E84B69"/>
    <w:rPr>
      <w:i/>
      <w:iCs/>
      <w:color w:val="000000" w:themeColor="text1"/>
    </w:rPr>
  </w:style>
  <w:style w:type="paragraph" w:styleId="IntenseQuote">
    <w:name w:val="Intense Quote"/>
    <w:basedOn w:val="Normal"/>
    <w:next w:val="Normal"/>
    <w:link w:val="IntenseQuoteChar"/>
    <w:uiPriority w:val="30"/>
    <w:qFormat/>
    <w:rsid w:val="003835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356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84B69"/>
    <w:rPr>
      <w:i/>
      <w:iCs/>
      <w:color w:val="000000" w:themeColor="text1"/>
    </w:rPr>
  </w:style>
  <w:style w:type="character" w:customStyle="1" w:styleId="QuoteChar">
    <w:name w:val="Quote Char"/>
    <w:basedOn w:val="DefaultParagraphFont"/>
    <w:link w:val="Quote"/>
    <w:uiPriority w:val="29"/>
    <w:rsid w:val="00E84B69"/>
    <w:rPr>
      <w:i/>
      <w:iCs/>
      <w:color w:val="000000" w:themeColor="text1"/>
    </w:rPr>
  </w:style>
  <w:style w:type="paragraph" w:styleId="IntenseQuote">
    <w:name w:val="Intense Quote"/>
    <w:basedOn w:val="Normal"/>
    <w:next w:val="Normal"/>
    <w:link w:val="IntenseQuoteChar"/>
    <w:uiPriority w:val="30"/>
    <w:qFormat/>
    <w:rsid w:val="003835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356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ughra@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rhallett@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C978-A263-419E-AFF1-3FEC0844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2016-01-11T15:25:00Z</dcterms:created>
  <dcterms:modified xsi:type="dcterms:W3CDTF">2016-01-25T17:27:00Z</dcterms:modified>
</cp:coreProperties>
</file>